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742D6" w14:textId="402CF0AA" w:rsidR="002766AE" w:rsidRPr="0001518E" w:rsidRDefault="00761DB4" w:rsidP="0001518E">
      <w:pPr>
        <w:spacing w:after="0" w:line="360" w:lineRule="auto"/>
        <w:rPr>
          <w:rFonts w:ascii="Arial" w:hAnsi="Arial" w:cs="Arial"/>
          <w:b/>
          <w:bCs/>
          <w:sz w:val="24"/>
          <w:szCs w:val="24"/>
        </w:rPr>
      </w:pPr>
      <w:bookmarkStart w:id="0" w:name="_Hlk64278315"/>
      <w:bookmarkEnd w:id="0"/>
      <w:proofErr w:type="spellStart"/>
      <w:r>
        <w:rPr>
          <w:rFonts w:ascii="Arial" w:hAnsi="Arial" w:cs="Arial"/>
          <w:b/>
          <w:bCs/>
          <w:sz w:val="24"/>
          <w:szCs w:val="24"/>
        </w:rPr>
        <w:t>Faktenchek</w:t>
      </w:r>
      <w:proofErr w:type="spellEnd"/>
      <w:r>
        <w:rPr>
          <w:rFonts w:ascii="Arial" w:hAnsi="Arial" w:cs="Arial"/>
          <w:b/>
          <w:bCs/>
          <w:sz w:val="24"/>
          <w:szCs w:val="24"/>
        </w:rPr>
        <w:t xml:space="preserve"> </w:t>
      </w:r>
      <w:r w:rsidR="002766AE" w:rsidRPr="0001518E">
        <w:rPr>
          <w:rFonts w:ascii="Arial" w:hAnsi="Arial" w:cs="Arial"/>
          <w:b/>
          <w:bCs/>
          <w:sz w:val="24"/>
          <w:szCs w:val="24"/>
        </w:rPr>
        <w:t>1</w:t>
      </w:r>
      <w:r>
        <w:rPr>
          <w:rFonts w:ascii="Arial" w:hAnsi="Arial" w:cs="Arial"/>
          <w:b/>
          <w:bCs/>
          <w:sz w:val="24"/>
          <w:szCs w:val="24"/>
        </w:rPr>
        <w:t xml:space="preserve"> bis </w:t>
      </w:r>
      <w:r w:rsidR="002766AE" w:rsidRPr="0001518E">
        <w:rPr>
          <w:rFonts w:ascii="Arial" w:hAnsi="Arial" w:cs="Arial"/>
          <w:b/>
          <w:bCs/>
          <w:sz w:val="24"/>
          <w:szCs w:val="24"/>
        </w:rPr>
        <w:t xml:space="preserve">6 – eine </w:t>
      </w:r>
      <w:r w:rsidR="0080013E">
        <w:rPr>
          <w:rFonts w:ascii="Arial" w:hAnsi="Arial" w:cs="Arial"/>
          <w:b/>
          <w:bCs/>
          <w:sz w:val="24"/>
          <w:szCs w:val="24"/>
        </w:rPr>
        <w:t>Textsammlung für individuelle PIs</w:t>
      </w:r>
    </w:p>
    <w:p w14:paraId="0F607232" w14:textId="2BEA3530" w:rsidR="00267421" w:rsidRPr="00761DB4" w:rsidRDefault="00267421" w:rsidP="0001518E">
      <w:pPr>
        <w:spacing w:after="0" w:line="360" w:lineRule="auto"/>
        <w:rPr>
          <w:rFonts w:ascii="Arial" w:hAnsi="Arial" w:cs="Arial"/>
          <w:b/>
          <w:bCs/>
          <w:sz w:val="40"/>
          <w:szCs w:val="40"/>
        </w:rPr>
      </w:pPr>
      <w:r w:rsidRPr="00761DB4">
        <w:rPr>
          <w:rFonts w:ascii="Arial" w:hAnsi="Arial" w:cs="Arial"/>
          <w:b/>
          <w:bCs/>
          <w:sz w:val="40"/>
          <w:szCs w:val="40"/>
        </w:rPr>
        <w:t>MIRO-Filmclips</w:t>
      </w:r>
      <w:r w:rsidR="002766AE" w:rsidRPr="00761DB4">
        <w:rPr>
          <w:rFonts w:ascii="Arial" w:hAnsi="Arial" w:cs="Arial"/>
          <w:b/>
          <w:bCs/>
          <w:sz w:val="40"/>
          <w:szCs w:val="40"/>
        </w:rPr>
        <w:t xml:space="preserve"> „Mythen entzaubern“</w:t>
      </w:r>
      <w:r w:rsidRPr="00761DB4">
        <w:rPr>
          <w:rFonts w:ascii="Arial" w:hAnsi="Arial" w:cs="Arial"/>
          <w:b/>
          <w:bCs/>
          <w:sz w:val="40"/>
          <w:szCs w:val="40"/>
        </w:rPr>
        <w:t xml:space="preserve"> </w:t>
      </w:r>
    </w:p>
    <w:p w14:paraId="66F67B94" w14:textId="77777777" w:rsidR="00761DB4" w:rsidRDefault="002766AE" w:rsidP="0001518E">
      <w:pPr>
        <w:spacing w:after="0" w:line="360" w:lineRule="auto"/>
        <w:rPr>
          <w:rFonts w:ascii="Arial" w:hAnsi="Arial" w:cs="Arial"/>
          <w:b/>
          <w:bCs/>
          <w:sz w:val="24"/>
          <w:szCs w:val="24"/>
        </w:rPr>
      </w:pPr>
      <w:r w:rsidRPr="0001518E">
        <w:rPr>
          <w:rFonts w:ascii="Arial" w:eastAsia="Times New Roman" w:hAnsi="Arial" w:cs="Arial"/>
          <w:b/>
          <w:bCs/>
          <w:sz w:val="24"/>
          <w:szCs w:val="24"/>
          <w:lang w:eastAsia="de-DE"/>
        </w:rPr>
        <w:t>Es gibt zwar keine einheitliche Definition für einen Mythos, aber gemeinhin werden damit anonyme, erdachte Geschichten bezeichnet, die mündlich überliefert, durch eine bildhafte und anschauliche Sprache leicht verständlich ein Weltbild prägen. Doch ist dieses Bild immer richtig, und w</w:t>
      </w:r>
      <w:r w:rsidRPr="0001518E">
        <w:rPr>
          <w:rFonts w:ascii="Arial" w:hAnsi="Arial" w:cs="Arial"/>
          <w:b/>
          <w:bCs/>
          <w:sz w:val="24"/>
          <w:szCs w:val="24"/>
        </w:rPr>
        <w:t xml:space="preserve">as ist dran, an den bislang weitergereichten Geschichten und Glaubenssätzen? </w:t>
      </w:r>
      <w:r w:rsidRPr="0001518E">
        <w:rPr>
          <w:rFonts w:ascii="Arial" w:eastAsia="Times New Roman" w:hAnsi="Arial" w:cs="Arial"/>
          <w:b/>
          <w:bCs/>
          <w:sz w:val="24"/>
          <w:szCs w:val="24"/>
          <w:lang w:eastAsia="de-DE"/>
        </w:rPr>
        <w:t xml:space="preserve">Im Fall der Mythen, die sich </w:t>
      </w:r>
      <w:r w:rsidRPr="0001518E">
        <w:rPr>
          <w:rFonts w:ascii="Arial" w:hAnsi="Arial" w:cs="Arial"/>
          <w:b/>
          <w:bCs/>
          <w:sz w:val="24"/>
          <w:szCs w:val="24"/>
        </w:rPr>
        <w:t>rund um Sand, Kies und Naturstein</w:t>
      </w:r>
      <w:r w:rsidRPr="0001518E">
        <w:rPr>
          <w:rFonts w:ascii="Arial" w:eastAsia="Times New Roman" w:hAnsi="Arial" w:cs="Arial"/>
          <w:b/>
          <w:bCs/>
          <w:sz w:val="24"/>
          <w:szCs w:val="24"/>
          <w:lang w:eastAsia="de-DE"/>
        </w:rPr>
        <w:t xml:space="preserve">, ihre Gewinnung, ihren Nutzen und ihre Bedeutung ranken, räumt der Bundesverband Mineralische Rohstoffe, MIRO, mit weit verbreiteten Annahmen auf, indem er ihnen neue Bilder gegenüberstellt. Entwickelt wurden dafür </w:t>
      </w:r>
      <w:r w:rsidRPr="0001518E">
        <w:rPr>
          <w:rFonts w:ascii="Arial" w:hAnsi="Arial" w:cs="Arial"/>
          <w:b/>
          <w:bCs/>
          <w:sz w:val="24"/>
          <w:szCs w:val="24"/>
        </w:rPr>
        <w:t xml:space="preserve">sechs eigenständige Filmsequenzen, die bestehenden Annahmen </w:t>
      </w:r>
      <w:r w:rsidR="00761DB4">
        <w:rPr>
          <w:rFonts w:ascii="Arial" w:hAnsi="Arial" w:cs="Arial"/>
          <w:b/>
          <w:bCs/>
          <w:sz w:val="24"/>
          <w:szCs w:val="24"/>
        </w:rPr>
        <w:t>einem lebendigen Faktencheck</w:t>
      </w:r>
      <w:r w:rsidRPr="0001518E">
        <w:rPr>
          <w:rFonts w:ascii="Arial" w:hAnsi="Arial" w:cs="Arial"/>
          <w:b/>
          <w:bCs/>
          <w:sz w:val="24"/>
          <w:szCs w:val="24"/>
        </w:rPr>
        <w:t xml:space="preserve"> </w:t>
      </w:r>
      <w:r w:rsidR="00761DB4">
        <w:rPr>
          <w:rFonts w:ascii="Arial" w:hAnsi="Arial" w:cs="Arial"/>
          <w:b/>
          <w:bCs/>
          <w:sz w:val="24"/>
          <w:szCs w:val="24"/>
        </w:rPr>
        <w:t>unterzieh</w:t>
      </w:r>
      <w:r w:rsidRPr="0001518E">
        <w:rPr>
          <w:rFonts w:ascii="Arial" w:hAnsi="Arial" w:cs="Arial"/>
          <w:b/>
          <w:bCs/>
          <w:sz w:val="24"/>
          <w:szCs w:val="24"/>
        </w:rPr>
        <w:t>en.</w:t>
      </w:r>
      <w:r w:rsidRPr="0001518E">
        <w:rPr>
          <w:rFonts w:ascii="Arial" w:hAnsi="Arial" w:cs="Arial"/>
          <w:sz w:val="24"/>
          <w:szCs w:val="24"/>
        </w:rPr>
        <w:t xml:space="preserve"> </w:t>
      </w:r>
      <w:r w:rsidRPr="0001518E">
        <w:rPr>
          <w:rFonts w:ascii="Arial" w:hAnsi="Arial" w:cs="Arial"/>
          <w:b/>
          <w:bCs/>
          <w:sz w:val="24"/>
          <w:szCs w:val="24"/>
        </w:rPr>
        <w:t xml:space="preserve">Der Startschuss </w:t>
      </w:r>
      <w:r w:rsidR="00761DB4">
        <w:rPr>
          <w:rFonts w:ascii="Arial" w:hAnsi="Arial" w:cs="Arial"/>
          <w:b/>
          <w:bCs/>
          <w:sz w:val="24"/>
          <w:szCs w:val="24"/>
        </w:rPr>
        <w:t xml:space="preserve">für die Premiere der kurzen Clips zu verschiedenen Themenbereichen und des Zusammenschnitts zu einem längeren Film </w:t>
      </w:r>
      <w:r w:rsidRPr="0001518E">
        <w:rPr>
          <w:rFonts w:ascii="Arial" w:hAnsi="Arial" w:cs="Arial"/>
          <w:b/>
          <w:bCs/>
          <w:sz w:val="24"/>
          <w:szCs w:val="24"/>
        </w:rPr>
        <w:t xml:space="preserve">fällt am 17. Februar 2021. </w:t>
      </w:r>
    </w:p>
    <w:p w14:paraId="49979C10" w14:textId="1A4CAFF6" w:rsidR="002766AE" w:rsidRDefault="002766AE" w:rsidP="0001518E">
      <w:pPr>
        <w:spacing w:after="0" w:line="360" w:lineRule="auto"/>
        <w:rPr>
          <w:rFonts w:ascii="Arial" w:hAnsi="Arial" w:cs="Arial"/>
          <w:b/>
          <w:bCs/>
          <w:sz w:val="24"/>
          <w:szCs w:val="24"/>
        </w:rPr>
      </w:pPr>
      <w:r w:rsidRPr="0001518E">
        <w:rPr>
          <w:rFonts w:ascii="Arial" w:hAnsi="Arial" w:cs="Arial"/>
          <w:b/>
          <w:bCs/>
          <w:sz w:val="24"/>
          <w:szCs w:val="24"/>
        </w:rPr>
        <w:t xml:space="preserve">Über die Mediathek sowie den eingebauten </w:t>
      </w:r>
      <w:proofErr w:type="spellStart"/>
      <w:r w:rsidRPr="0001518E">
        <w:rPr>
          <w:rFonts w:ascii="Arial" w:hAnsi="Arial" w:cs="Arial"/>
          <w:b/>
          <w:bCs/>
          <w:sz w:val="24"/>
          <w:szCs w:val="24"/>
        </w:rPr>
        <w:t>Youtube</w:t>
      </w:r>
      <w:proofErr w:type="spellEnd"/>
      <w:r w:rsidRPr="0001518E">
        <w:rPr>
          <w:rFonts w:ascii="Arial" w:hAnsi="Arial" w:cs="Arial"/>
          <w:b/>
          <w:bCs/>
          <w:sz w:val="24"/>
          <w:szCs w:val="24"/>
        </w:rPr>
        <w:t xml:space="preserve">-Link auf der Seite des Bundesverbandes </w:t>
      </w:r>
      <w:hyperlink r:id="rId5" w:history="1">
        <w:r w:rsidRPr="0001518E">
          <w:rPr>
            <w:rStyle w:val="Hyperlink"/>
            <w:rFonts w:ascii="Arial" w:hAnsi="Arial" w:cs="Arial"/>
            <w:b/>
            <w:bCs/>
            <w:sz w:val="24"/>
            <w:szCs w:val="24"/>
          </w:rPr>
          <w:t>www.bv-miro.org</w:t>
        </w:r>
      </w:hyperlink>
      <w:r w:rsidRPr="0001518E">
        <w:rPr>
          <w:rFonts w:ascii="Arial" w:hAnsi="Arial" w:cs="Arial"/>
          <w:b/>
          <w:bCs/>
          <w:sz w:val="24"/>
          <w:szCs w:val="24"/>
        </w:rPr>
        <w:t xml:space="preserve"> geht es ohne Umwege zu</w:t>
      </w:r>
      <w:r w:rsidR="00761DB4">
        <w:rPr>
          <w:rFonts w:ascii="Arial" w:hAnsi="Arial" w:cs="Arial"/>
          <w:b/>
          <w:bCs/>
          <w:sz w:val="24"/>
          <w:szCs w:val="24"/>
        </w:rPr>
        <w:t>r unterhaltsamen und beeindruckend illustrierten Aufklärung</w:t>
      </w:r>
      <w:r w:rsidRPr="0001518E">
        <w:rPr>
          <w:rFonts w:ascii="Arial" w:hAnsi="Arial" w:cs="Arial"/>
          <w:b/>
          <w:bCs/>
          <w:sz w:val="24"/>
          <w:szCs w:val="24"/>
        </w:rPr>
        <w:t>.</w:t>
      </w:r>
    </w:p>
    <w:p w14:paraId="0B07269E" w14:textId="77777777" w:rsidR="00776618" w:rsidRPr="0001518E" w:rsidRDefault="00776618" w:rsidP="0001518E">
      <w:pPr>
        <w:spacing w:after="0" w:line="360" w:lineRule="auto"/>
        <w:rPr>
          <w:rFonts w:ascii="Arial" w:eastAsia="Times New Roman" w:hAnsi="Arial" w:cs="Arial"/>
          <w:b/>
          <w:bCs/>
          <w:sz w:val="24"/>
          <w:szCs w:val="24"/>
          <w:lang w:eastAsia="de-DE"/>
        </w:rPr>
      </w:pPr>
    </w:p>
    <w:p w14:paraId="7E677543" w14:textId="4BA20024" w:rsidR="002766AE" w:rsidRDefault="00776618" w:rsidP="0001518E">
      <w:pPr>
        <w:spacing w:after="0" w:line="360" w:lineRule="auto"/>
        <w:rPr>
          <w:rFonts w:ascii="Arial" w:hAnsi="Arial" w:cs="Arial"/>
          <w:b/>
          <w:bCs/>
          <w:sz w:val="24"/>
          <w:szCs w:val="24"/>
        </w:rPr>
      </w:pPr>
      <w:r>
        <w:rPr>
          <w:noProof/>
        </w:rPr>
        <w:drawing>
          <wp:inline distT="0" distB="0" distL="0" distR="0" wp14:anchorId="71D9C005" wp14:editId="5C393901">
            <wp:extent cx="5196840" cy="2923223"/>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8157" cy="2923964"/>
                    </a:xfrm>
                    <a:prstGeom prst="rect">
                      <a:avLst/>
                    </a:prstGeom>
                    <a:noFill/>
                    <a:ln>
                      <a:noFill/>
                    </a:ln>
                  </pic:spPr>
                </pic:pic>
              </a:graphicData>
            </a:graphic>
          </wp:inline>
        </w:drawing>
      </w:r>
    </w:p>
    <w:p w14:paraId="276B13F8" w14:textId="2A3B776C" w:rsidR="00776618" w:rsidRDefault="00776618" w:rsidP="0001518E">
      <w:pPr>
        <w:spacing w:after="0" w:line="360" w:lineRule="auto"/>
        <w:rPr>
          <w:rFonts w:ascii="Arial" w:hAnsi="Arial" w:cs="Arial"/>
          <w:b/>
          <w:bCs/>
          <w:sz w:val="24"/>
          <w:szCs w:val="24"/>
        </w:rPr>
      </w:pPr>
      <w:r>
        <w:rPr>
          <w:rFonts w:ascii="Arial" w:hAnsi="Arial" w:cs="Arial"/>
          <w:b/>
          <w:bCs/>
          <w:sz w:val="24"/>
          <w:szCs w:val="24"/>
        </w:rPr>
        <w:br w:type="page"/>
      </w:r>
    </w:p>
    <w:p w14:paraId="6D7115E1" w14:textId="266150DA" w:rsidR="002766AE" w:rsidRPr="0001518E" w:rsidRDefault="002766AE" w:rsidP="0001518E">
      <w:pPr>
        <w:spacing w:after="0" w:line="360" w:lineRule="auto"/>
        <w:rPr>
          <w:rFonts w:ascii="Arial" w:hAnsi="Arial" w:cs="Arial"/>
          <w:b/>
          <w:bCs/>
          <w:sz w:val="24"/>
          <w:szCs w:val="24"/>
        </w:rPr>
      </w:pPr>
      <w:r w:rsidRPr="0001518E">
        <w:rPr>
          <w:rFonts w:ascii="Arial" w:hAnsi="Arial" w:cs="Arial"/>
          <w:b/>
          <w:bCs/>
          <w:sz w:val="24"/>
          <w:szCs w:val="24"/>
        </w:rPr>
        <w:lastRenderedPageBreak/>
        <w:t>Mythos Nr. 1</w:t>
      </w:r>
    </w:p>
    <w:p w14:paraId="16B36D1D" w14:textId="649116FB" w:rsidR="000A7590" w:rsidRPr="0001518E" w:rsidRDefault="0080013E" w:rsidP="0001518E">
      <w:pPr>
        <w:spacing w:after="0" w:line="360" w:lineRule="auto"/>
        <w:rPr>
          <w:rFonts w:ascii="Arial" w:hAnsi="Arial" w:cs="Arial"/>
          <w:b/>
          <w:bCs/>
          <w:sz w:val="36"/>
          <w:szCs w:val="36"/>
        </w:rPr>
      </w:pPr>
      <w:r>
        <w:rPr>
          <w:rFonts w:ascii="Arial" w:hAnsi="Arial" w:cs="Arial"/>
          <w:b/>
          <w:bCs/>
          <w:sz w:val="36"/>
          <w:szCs w:val="36"/>
        </w:rPr>
        <w:t>L</w:t>
      </w:r>
      <w:r w:rsidR="002766AE" w:rsidRPr="0001518E">
        <w:rPr>
          <w:rFonts w:ascii="Arial" w:hAnsi="Arial" w:cs="Arial"/>
          <w:b/>
          <w:bCs/>
          <w:sz w:val="36"/>
          <w:szCs w:val="36"/>
        </w:rPr>
        <w:t xml:space="preserve">eidet </w:t>
      </w:r>
      <w:r w:rsidRPr="0001518E">
        <w:rPr>
          <w:rFonts w:ascii="Arial" w:hAnsi="Arial" w:cs="Arial"/>
          <w:b/>
          <w:bCs/>
          <w:sz w:val="36"/>
          <w:szCs w:val="36"/>
        </w:rPr>
        <w:t xml:space="preserve">Deutschland </w:t>
      </w:r>
      <w:r w:rsidR="002766AE" w:rsidRPr="0001518E">
        <w:rPr>
          <w:rFonts w:ascii="Arial" w:hAnsi="Arial" w:cs="Arial"/>
          <w:b/>
          <w:bCs/>
          <w:sz w:val="36"/>
          <w:szCs w:val="36"/>
        </w:rPr>
        <w:t>unter</w:t>
      </w:r>
      <w:r w:rsidR="00267421" w:rsidRPr="0001518E">
        <w:rPr>
          <w:rFonts w:ascii="Arial" w:hAnsi="Arial" w:cs="Arial"/>
          <w:b/>
          <w:bCs/>
          <w:sz w:val="36"/>
          <w:szCs w:val="36"/>
        </w:rPr>
        <w:t xml:space="preserve"> „Sandknappheit“</w:t>
      </w:r>
      <w:r>
        <w:rPr>
          <w:rFonts w:ascii="Arial" w:hAnsi="Arial" w:cs="Arial"/>
          <w:b/>
          <w:bCs/>
          <w:sz w:val="36"/>
          <w:szCs w:val="36"/>
        </w:rPr>
        <w:t>?</w:t>
      </w:r>
    </w:p>
    <w:p w14:paraId="06CB2A38" w14:textId="1719913D" w:rsidR="000962C7" w:rsidRPr="0001518E" w:rsidRDefault="00267421" w:rsidP="0001518E">
      <w:pPr>
        <w:pStyle w:val="berschrift1"/>
        <w:spacing w:before="0" w:beforeAutospacing="0" w:after="0" w:afterAutospacing="0" w:line="360" w:lineRule="auto"/>
        <w:rPr>
          <w:rFonts w:ascii="Arial" w:hAnsi="Arial" w:cs="Arial"/>
          <w:b w:val="0"/>
          <w:bCs w:val="0"/>
          <w:sz w:val="24"/>
          <w:szCs w:val="24"/>
        </w:rPr>
      </w:pPr>
      <w:r w:rsidRPr="0001518E">
        <w:rPr>
          <w:rFonts w:ascii="Arial" w:hAnsi="Arial" w:cs="Arial"/>
          <w:b w:val="0"/>
          <w:bCs w:val="0"/>
          <w:sz w:val="24"/>
          <w:szCs w:val="24"/>
        </w:rPr>
        <w:t>Schaffte es die „Sand- und Kiesknappheit“ in den letzten Monaten wiederholt in den Schlagzeilen große</w:t>
      </w:r>
      <w:r w:rsidR="0080013E">
        <w:rPr>
          <w:rFonts w:ascii="Arial" w:hAnsi="Arial" w:cs="Arial"/>
          <w:b w:val="0"/>
          <w:bCs w:val="0"/>
          <w:sz w:val="24"/>
          <w:szCs w:val="24"/>
        </w:rPr>
        <w:t>r</w:t>
      </w:r>
      <w:r w:rsidRPr="0001518E">
        <w:rPr>
          <w:rFonts w:ascii="Arial" w:hAnsi="Arial" w:cs="Arial"/>
          <w:b w:val="0"/>
          <w:bCs w:val="0"/>
          <w:sz w:val="24"/>
          <w:szCs w:val="24"/>
        </w:rPr>
        <w:t xml:space="preserve"> Medien </w:t>
      </w:r>
      <w:r w:rsidR="00761DB4">
        <w:rPr>
          <w:rFonts w:ascii="Arial" w:hAnsi="Arial" w:cs="Arial"/>
          <w:b w:val="0"/>
          <w:bCs w:val="0"/>
          <w:sz w:val="24"/>
          <w:szCs w:val="24"/>
        </w:rPr>
        <w:t xml:space="preserve">und Sender </w:t>
      </w:r>
      <w:r w:rsidRPr="0001518E">
        <w:rPr>
          <w:rFonts w:ascii="Arial" w:hAnsi="Arial" w:cs="Arial"/>
          <w:b w:val="0"/>
          <w:bCs w:val="0"/>
          <w:sz w:val="24"/>
          <w:szCs w:val="24"/>
        </w:rPr>
        <w:t xml:space="preserve">aufzublitzen, </w:t>
      </w:r>
      <w:r w:rsidR="00666B88" w:rsidRPr="0001518E">
        <w:rPr>
          <w:rFonts w:ascii="Arial" w:hAnsi="Arial" w:cs="Arial"/>
          <w:b w:val="0"/>
          <w:bCs w:val="0"/>
          <w:sz w:val="24"/>
          <w:szCs w:val="24"/>
        </w:rPr>
        <w:t xml:space="preserve">werden im </w:t>
      </w:r>
      <w:proofErr w:type="spellStart"/>
      <w:r w:rsidR="00666B88" w:rsidRPr="0001518E">
        <w:rPr>
          <w:rFonts w:ascii="Arial" w:hAnsi="Arial" w:cs="Arial"/>
          <w:b w:val="0"/>
          <w:bCs w:val="0"/>
          <w:sz w:val="24"/>
          <w:szCs w:val="24"/>
        </w:rPr>
        <w:t>Filmclip</w:t>
      </w:r>
      <w:proofErr w:type="spellEnd"/>
      <w:r w:rsidR="00666B88" w:rsidRPr="0001518E">
        <w:rPr>
          <w:rFonts w:ascii="Arial" w:hAnsi="Arial" w:cs="Arial"/>
          <w:b w:val="0"/>
          <w:bCs w:val="0"/>
          <w:sz w:val="24"/>
          <w:szCs w:val="24"/>
        </w:rPr>
        <w:t xml:space="preserve"> auf unterhaltsame Weise die eigentlichen Ursachen für gelegentliche Lieferschwierigkeiten bei diesen wichtigen Rohstoffen erklärt. Ursächlich dafür ist nicht etwa ein Mangel an Sand</w:t>
      </w:r>
      <w:r w:rsidR="00761DB4">
        <w:rPr>
          <w:rFonts w:ascii="Arial" w:hAnsi="Arial" w:cs="Arial"/>
          <w:b w:val="0"/>
          <w:bCs w:val="0"/>
          <w:sz w:val="24"/>
          <w:szCs w:val="24"/>
        </w:rPr>
        <w:t>, Kies und Naturstein</w:t>
      </w:r>
      <w:r w:rsidR="00666B88" w:rsidRPr="0001518E">
        <w:rPr>
          <w:rFonts w:ascii="Arial" w:hAnsi="Arial" w:cs="Arial"/>
          <w:b w:val="0"/>
          <w:bCs w:val="0"/>
          <w:sz w:val="24"/>
          <w:szCs w:val="24"/>
        </w:rPr>
        <w:t xml:space="preserve"> – </w:t>
      </w:r>
      <w:r w:rsidR="00761DB4">
        <w:rPr>
          <w:rFonts w:ascii="Arial" w:hAnsi="Arial" w:cs="Arial"/>
          <w:b w:val="0"/>
          <w:bCs w:val="0"/>
          <w:sz w:val="24"/>
          <w:szCs w:val="24"/>
        </w:rPr>
        <w:t xml:space="preserve">im Gegenteil: </w:t>
      </w:r>
      <w:r w:rsidR="00666B88" w:rsidRPr="0001518E">
        <w:rPr>
          <w:rFonts w:ascii="Arial" w:hAnsi="Arial" w:cs="Arial"/>
          <w:b w:val="0"/>
          <w:bCs w:val="0"/>
          <w:sz w:val="24"/>
          <w:szCs w:val="24"/>
        </w:rPr>
        <w:t xml:space="preserve">in Deutschland reichen die Vorräte dieser Gesteinsrohstoffe rein geologisch noch tausende von Jahren – sondern der hürdenreiche Weg zur Genehmigung. </w:t>
      </w:r>
    </w:p>
    <w:p w14:paraId="4E1D374E" w14:textId="4AE57EB7" w:rsidR="001F0EB8" w:rsidRPr="0001518E" w:rsidRDefault="002766AE" w:rsidP="0001518E">
      <w:pPr>
        <w:pStyle w:val="berschrift1"/>
        <w:spacing w:before="0" w:beforeAutospacing="0" w:after="0" w:afterAutospacing="0" w:line="360" w:lineRule="auto"/>
        <w:rPr>
          <w:rFonts w:ascii="Arial" w:hAnsi="Arial" w:cs="Arial"/>
          <w:b w:val="0"/>
          <w:bCs w:val="0"/>
          <w:sz w:val="24"/>
          <w:szCs w:val="24"/>
        </w:rPr>
      </w:pPr>
      <w:r w:rsidRPr="0001518E">
        <w:rPr>
          <w:rFonts w:ascii="Arial" w:hAnsi="Arial" w:cs="Arial"/>
          <w:b w:val="0"/>
          <w:bCs w:val="0"/>
          <w:sz w:val="24"/>
          <w:szCs w:val="24"/>
        </w:rPr>
        <w:t>Worin besteht also das Problem? Gesteinsrohstoffe</w:t>
      </w:r>
      <w:r w:rsidR="00761DB4">
        <w:rPr>
          <w:rFonts w:ascii="Arial" w:hAnsi="Arial" w:cs="Arial"/>
          <w:b w:val="0"/>
          <w:bCs w:val="0"/>
          <w:sz w:val="24"/>
          <w:szCs w:val="24"/>
        </w:rPr>
        <w:t xml:space="preserve"> wie</w:t>
      </w:r>
      <w:r w:rsidRPr="0001518E">
        <w:rPr>
          <w:rFonts w:ascii="Arial" w:hAnsi="Arial" w:cs="Arial"/>
          <w:b w:val="0"/>
          <w:bCs w:val="0"/>
          <w:sz w:val="24"/>
          <w:szCs w:val="24"/>
        </w:rPr>
        <w:t xml:space="preserve"> </w:t>
      </w:r>
      <w:r w:rsidR="00666B88" w:rsidRPr="0001518E">
        <w:rPr>
          <w:rFonts w:ascii="Arial" w:hAnsi="Arial" w:cs="Arial"/>
          <w:b w:val="0"/>
          <w:bCs w:val="0"/>
          <w:sz w:val="24"/>
          <w:szCs w:val="24"/>
        </w:rPr>
        <w:t>Sand, Kies und Naturstein können nur dort gewonnen werden, wo sie oberflächennah verfügbar sind</w:t>
      </w:r>
      <w:r w:rsidR="00761DB4">
        <w:rPr>
          <w:rFonts w:ascii="Arial" w:hAnsi="Arial" w:cs="Arial"/>
          <w:b w:val="0"/>
          <w:bCs w:val="0"/>
          <w:sz w:val="24"/>
          <w:szCs w:val="24"/>
        </w:rPr>
        <w:t>.</w:t>
      </w:r>
      <w:r w:rsidR="00666B88" w:rsidRPr="0001518E">
        <w:rPr>
          <w:rFonts w:ascii="Arial" w:hAnsi="Arial" w:cs="Arial"/>
          <w:b w:val="0"/>
          <w:bCs w:val="0"/>
          <w:sz w:val="24"/>
          <w:szCs w:val="24"/>
        </w:rPr>
        <w:t xml:space="preserve"> </w:t>
      </w:r>
      <w:r w:rsidR="00761DB4">
        <w:rPr>
          <w:rFonts w:ascii="Arial" w:hAnsi="Arial" w:cs="Arial"/>
          <w:b w:val="0"/>
          <w:bCs w:val="0"/>
          <w:sz w:val="24"/>
          <w:szCs w:val="24"/>
        </w:rPr>
        <w:t>A</w:t>
      </w:r>
      <w:r w:rsidR="00666B88" w:rsidRPr="0001518E">
        <w:rPr>
          <w:rFonts w:ascii="Arial" w:hAnsi="Arial" w:cs="Arial"/>
          <w:b w:val="0"/>
          <w:bCs w:val="0"/>
          <w:sz w:val="24"/>
          <w:szCs w:val="24"/>
        </w:rPr>
        <w:t xml:space="preserve">uch das </w:t>
      </w:r>
      <w:r w:rsidR="000962C7" w:rsidRPr="0001518E">
        <w:rPr>
          <w:rFonts w:ascii="Arial" w:hAnsi="Arial" w:cs="Arial"/>
          <w:b w:val="0"/>
          <w:bCs w:val="0"/>
          <w:sz w:val="24"/>
          <w:szCs w:val="24"/>
        </w:rPr>
        <w:t>ist wiederum nur möglich</w:t>
      </w:r>
      <w:r w:rsidR="00666B88" w:rsidRPr="0001518E">
        <w:rPr>
          <w:rFonts w:ascii="Arial" w:hAnsi="Arial" w:cs="Arial"/>
          <w:b w:val="0"/>
          <w:bCs w:val="0"/>
          <w:sz w:val="24"/>
          <w:szCs w:val="24"/>
        </w:rPr>
        <w:t xml:space="preserve">, wenn dafür eine Genehmigung </w:t>
      </w:r>
      <w:r w:rsidR="00761DB4">
        <w:rPr>
          <w:rFonts w:ascii="Arial" w:hAnsi="Arial" w:cs="Arial"/>
          <w:b w:val="0"/>
          <w:bCs w:val="0"/>
          <w:sz w:val="24"/>
          <w:szCs w:val="24"/>
        </w:rPr>
        <w:t>vorliegt</w:t>
      </w:r>
      <w:r w:rsidR="00666B88" w:rsidRPr="0001518E">
        <w:rPr>
          <w:rFonts w:ascii="Arial" w:hAnsi="Arial" w:cs="Arial"/>
          <w:b w:val="0"/>
          <w:bCs w:val="0"/>
          <w:sz w:val="24"/>
          <w:szCs w:val="24"/>
        </w:rPr>
        <w:t xml:space="preserve">. Vieles ist dabei </w:t>
      </w:r>
      <w:r w:rsidR="00761DB4">
        <w:rPr>
          <w:rFonts w:ascii="Arial" w:hAnsi="Arial" w:cs="Arial"/>
          <w:b w:val="0"/>
          <w:bCs w:val="0"/>
          <w:sz w:val="24"/>
          <w:szCs w:val="24"/>
        </w:rPr>
        <w:t xml:space="preserve">von Antragstellern </w:t>
      </w:r>
      <w:r w:rsidR="00666B88" w:rsidRPr="0001518E">
        <w:rPr>
          <w:rFonts w:ascii="Arial" w:hAnsi="Arial" w:cs="Arial"/>
          <w:b w:val="0"/>
          <w:bCs w:val="0"/>
          <w:sz w:val="24"/>
          <w:szCs w:val="24"/>
        </w:rPr>
        <w:t xml:space="preserve">zu berücksichtigen: Die </w:t>
      </w:r>
      <w:r w:rsidR="000962C7" w:rsidRPr="0001518E">
        <w:rPr>
          <w:rFonts w:ascii="Arial" w:hAnsi="Arial" w:cs="Arial"/>
          <w:b w:val="0"/>
          <w:bCs w:val="0"/>
          <w:sz w:val="24"/>
          <w:szCs w:val="24"/>
        </w:rPr>
        <w:t>U</w:t>
      </w:r>
      <w:r w:rsidR="00666B88" w:rsidRPr="0001518E">
        <w:rPr>
          <w:rFonts w:ascii="Arial" w:hAnsi="Arial" w:cs="Arial"/>
          <w:b w:val="0"/>
          <w:bCs w:val="0"/>
          <w:sz w:val="24"/>
          <w:szCs w:val="24"/>
        </w:rPr>
        <w:t xml:space="preserve">nternehmen müssen nachweisen, dass </w:t>
      </w:r>
      <w:r w:rsidR="000962C7" w:rsidRPr="0001518E">
        <w:rPr>
          <w:rFonts w:ascii="Arial" w:hAnsi="Arial" w:cs="Arial"/>
          <w:b w:val="0"/>
          <w:bCs w:val="0"/>
          <w:sz w:val="24"/>
          <w:szCs w:val="24"/>
        </w:rPr>
        <w:t>s</w:t>
      </w:r>
      <w:r w:rsidR="00666B88" w:rsidRPr="0001518E">
        <w:rPr>
          <w:rFonts w:ascii="Arial" w:hAnsi="Arial" w:cs="Arial"/>
          <w:b w:val="0"/>
          <w:bCs w:val="0"/>
          <w:sz w:val="24"/>
          <w:szCs w:val="24"/>
        </w:rPr>
        <w:t>ie nachhaltige</w:t>
      </w:r>
      <w:r w:rsidR="000962C7" w:rsidRPr="0001518E">
        <w:rPr>
          <w:rFonts w:ascii="Arial" w:hAnsi="Arial" w:cs="Arial"/>
          <w:b w:val="0"/>
          <w:bCs w:val="0"/>
          <w:sz w:val="24"/>
          <w:szCs w:val="24"/>
        </w:rPr>
        <w:t>,</w:t>
      </w:r>
      <w:r w:rsidR="00666B88" w:rsidRPr="0001518E">
        <w:rPr>
          <w:rFonts w:ascii="Arial" w:hAnsi="Arial" w:cs="Arial"/>
          <w:b w:val="0"/>
          <w:bCs w:val="0"/>
          <w:sz w:val="24"/>
          <w:szCs w:val="24"/>
        </w:rPr>
        <w:t xml:space="preserve"> </w:t>
      </w:r>
      <w:r w:rsidR="000962C7" w:rsidRPr="0001518E">
        <w:rPr>
          <w:rFonts w:ascii="Arial" w:hAnsi="Arial" w:cs="Arial"/>
          <w:b w:val="0"/>
          <w:bCs w:val="0"/>
          <w:sz w:val="24"/>
          <w:szCs w:val="24"/>
        </w:rPr>
        <w:t xml:space="preserve">umweltschonende </w:t>
      </w:r>
      <w:r w:rsidR="00666B88" w:rsidRPr="0001518E">
        <w:rPr>
          <w:rFonts w:ascii="Arial" w:hAnsi="Arial" w:cs="Arial"/>
          <w:b w:val="0"/>
          <w:bCs w:val="0"/>
          <w:sz w:val="24"/>
          <w:szCs w:val="24"/>
        </w:rPr>
        <w:t>Verfahren anwenden</w:t>
      </w:r>
      <w:r w:rsidR="000962C7" w:rsidRPr="0001518E">
        <w:rPr>
          <w:rFonts w:ascii="Arial" w:hAnsi="Arial" w:cs="Arial"/>
          <w:b w:val="0"/>
          <w:bCs w:val="0"/>
          <w:sz w:val="24"/>
          <w:szCs w:val="24"/>
        </w:rPr>
        <w:t xml:space="preserve"> und </w:t>
      </w:r>
      <w:r w:rsidR="00666B88" w:rsidRPr="0001518E">
        <w:rPr>
          <w:rFonts w:ascii="Arial" w:hAnsi="Arial" w:cs="Arial"/>
          <w:b w:val="0"/>
          <w:bCs w:val="0"/>
          <w:sz w:val="24"/>
          <w:szCs w:val="24"/>
        </w:rPr>
        <w:t xml:space="preserve">den Eingriff </w:t>
      </w:r>
      <w:r w:rsidR="000962C7" w:rsidRPr="0001518E">
        <w:rPr>
          <w:rFonts w:ascii="Arial" w:hAnsi="Arial" w:cs="Arial"/>
          <w:b w:val="0"/>
          <w:bCs w:val="0"/>
          <w:sz w:val="24"/>
          <w:szCs w:val="24"/>
        </w:rPr>
        <w:t xml:space="preserve">adäquat </w:t>
      </w:r>
      <w:r w:rsidR="00666B88" w:rsidRPr="0001518E">
        <w:rPr>
          <w:rFonts w:ascii="Arial" w:hAnsi="Arial" w:cs="Arial"/>
          <w:b w:val="0"/>
          <w:bCs w:val="0"/>
          <w:sz w:val="24"/>
          <w:szCs w:val="24"/>
        </w:rPr>
        <w:t>ausgleichen</w:t>
      </w:r>
      <w:r w:rsidR="000962C7" w:rsidRPr="0001518E">
        <w:rPr>
          <w:rFonts w:ascii="Arial" w:hAnsi="Arial" w:cs="Arial"/>
          <w:b w:val="0"/>
          <w:bCs w:val="0"/>
          <w:sz w:val="24"/>
          <w:szCs w:val="24"/>
        </w:rPr>
        <w:t>.</w:t>
      </w:r>
      <w:r w:rsidR="00666B88" w:rsidRPr="0001518E">
        <w:rPr>
          <w:rFonts w:ascii="Arial" w:hAnsi="Arial" w:cs="Arial"/>
          <w:b w:val="0"/>
          <w:bCs w:val="0"/>
          <w:sz w:val="24"/>
          <w:szCs w:val="24"/>
        </w:rPr>
        <w:t xml:space="preserve"> </w:t>
      </w:r>
      <w:r w:rsidR="000962C7" w:rsidRPr="0001518E">
        <w:rPr>
          <w:rFonts w:ascii="Arial" w:hAnsi="Arial" w:cs="Arial"/>
          <w:b w:val="0"/>
          <w:bCs w:val="0"/>
          <w:sz w:val="24"/>
          <w:szCs w:val="24"/>
        </w:rPr>
        <w:t>S</w:t>
      </w:r>
      <w:r w:rsidR="00666B88" w:rsidRPr="0001518E">
        <w:rPr>
          <w:rFonts w:ascii="Arial" w:hAnsi="Arial" w:cs="Arial"/>
          <w:b w:val="0"/>
          <w:bCs w:val="0"/>
          <w:sz w:val="24"/>
          <w:szCs w:val="24"/>
        </w:rPr>
        <w:t>ie müssen auch schon vor der eigentlichen E</w:t>
      </w:r>
      <w:r w:rsidRPr="0001518E">
        <w:rPr>
          <w:rFonts w:ascii="Arial" w:hAnsi="Arial" w:cs="Arial"/>
          <w:b w:val="0"/>
          <w:bCs w:val="0"/>
          <w:sz w:val="24"/>
          <w:szCs w:val="24"/>
        </w:rPr>
        <w:t>rschließung</w:t>
      </w:r>
      <w:r w:rsidR="00666B88" w:rsidRPr="0001518E">
        <w:rPr>
          <w:rFonts w:ascii="Arial" w:hAnsi="Arial" w:cs="Arial"/>
          <w:b w:val="0"/>
          <w:bCs w:val="0"/>
          <w:sz w:val="24"/>
          <w:szCs w:val="24"/>
        </w:rPr>
        <w:t xml:space="preserve"> </w:t>
      </w:r>
      <w:r w:rsidR="001F0EB8" w:rsidRPr="0001518E">
        <w:rPr>
          <w:rFonts w:ascii="Arial" w:hAnsi="Arial" w:cs="Arial"/>
          <w:b w:val="0"/>
          <w:bCs w:val="0"/>
          <w:sz w:val="24"/>
          <w:szCs w:val="24"/>
        </w:rPr>
        <w:t xml:space="preserve">einen </w:t>
      </w:r>
      <w:r w:rsidR="00761DB4" w:rsidRPr="0001518E">
        <w:rPr>
          <w:rFonts w:ascii="Arial" w:hAnsi="Arial" w:cs="Arial"/>
          <w:b w:val="0"/>
          <w:bCs w:val="0"/>
          <w:sz w:val="24"/>
          <w:szCs w:val="24"/>
        </w:rPr>
        <w:t xml:space="preserve">mit Behörden, Umweltvertretern, weiteren Verantwortungsträgern und interessierten Anwohnern </w:t>
      </w:r>
      <w:r w:rsidR="00761DB4">
        <w:rPr>
          <w:rFonts w:ascii="Arial" w:hAnsi="Arial" w:cs="Arial"/>
          <w:b w:val="0"/>
          <w:bCs w:val="0"/>
          <w:sz w:val="24"/>
          <w:szCs w:val="24"/>
        </w:rPr>
        <w:t xml:space="preserve">abgestimmten </w:t>
      </w:r>
      <w:r w:rsidR="001F0EB8" w:rsidRPr="0001518E">
        <w:rPr>
          <w:rFonts w:ascii="Arial" w:hAnsi="Arial" w:cs="Arial"/>
          <w:b w:val="0"/>
          <w:bCs w:val="0"/>
          <w:sz w:val="24"/>
          <w:szCs w:val="24"/>
        </w:rPr>
        <w:t xml:space="preserve">Plan für die Nutzung der Fläche nach der </w:t>
      </w:r>
      <w:r w:rsidR="000962C7" w:rsidRPr="0001518E">
        <w:rPr>
          <w:rFonts w:ascii="Arial" w:hAnsi="Arial" w:cs="Arial"/>
          <w:b w:val="0"/>
          <w:bCs w:val="0"/>
          <w:sz w:val="24"/>
          <w:szCs w:val="24"/>
        </w:rPr>
        <w:t xml:space="preserve">Zeit der </w:t>
      </w:r>
      <w:r w:rsidR="001F0EB8" w:rsidRPr="0001518E">
        <w:rPr>
          <w:rFonts w:ascii="Arial" w:hAnsi="Arial" w:cs="Arial"/>
          <w:b w:val="0"/>
          <w:bCs w:val="0"/>
          <w:sz w:val="24"/>
          <w:szCs w:val="24"/>
        </w:rPr>
        <w:t>Gewinnung vorlegen. D</w:t>
      </w:r>
      <w:r w:rsidR="000962C7" w:rsidRPr="0001518E">
        <w:rPr>
          <w:rFonts w:ascii="Arial" w:hAnsi="Arial" w:cs="Arial"/>
          <w:b w:val="0"/>
          <w:bCs w:val="0"/>
          <w:sz w:val="24"/>
          <w:szCs w:val="24"/>
        </w:rPr>
        <w:t>ie</w:t>
      </w:r>
      <w:r w:rsidR="001F0EB8" w:rsidRPr="0001518E">
        <w:rPr>
          <w:rFonts w:ascii="Arial" w:hAnsi="Arial" w:cs="Arial"/>
          <w:b w:val="0"/>
          <w:bCs w:val="0"/>
          <w:sz w:val="24"/>
          <w:szCs w:val="24"/>
        </w:rPr>
        <w:t xml:space="preserve">s </w:t>
      </w:r>
      <w:r w:rsidR="000962C7" w:rsidRPr="0001518E">
        <w:rPr>
          <w:rFonts w:ascii="Arial" w:hAnsi="Arial" w:cs="Arial"/>
          <w:b w:val="0"/>
          <w:bCs w:val="0"/>
          <w:sz w:val="24"/>
          <w:szCs w:val="24"/>
        </w:rPr>
        <w:t xml:space="preserve">Alles </w:t>
      </w:r>
      <w:r w:rsidR="001F0EB8" w:rsidRPr="0001518E">
        <w:rPr>
          <w:rFonts w:ascii="Arial" w:hAnsi="Arial" w:cs="Arial"/>
          <w:b w:val="0"/>
          <w:bCs w:val="0"/>
          <w:sz w:val="24"/>
          <w:szCs w:val="24"/>
        </w:rPr>
        <w:t>verlangt eine sehr umfangreiche Vorbereitung. Trotzdem wird es nicht leichter, eine Genehmigung zu erhalten</w:t>
      </w:r>
      <w:r w:rsidR="00761DB4">
        <w:rPr>
          <w:rFonts w:ascii="Arial" w:hAnsi="Arial" w:cs="Arial"/>
          <w:b w:val="0"/>
          <w:bCs w:val="0"/>
          <w:sz w:val="24"/>
          <w:szCs w:val="24"/>
        </w:rPr>
        <w:t>. Vielmehr wird es</w:t>
      </w:r>
      <w:r w:rsidR="001F0EB8" w:rsidRPr="0001518E">
        <w:rPr>
          <w:rFonts w:ascii="Arial" w:hAnsi="Arial" w:cs="Arial"/>
          <w:b w:val="0"/>
          <w:bCs w:val="0"/>
          <w:sz w:val="24"/>
          <w:szCs w:val="24"/>
        </w:rPr>
        <w:t xml:space="preserve"> schw</w:t>
      </w:r>
      <w:r w:rsidR="00776618">
        <w:rPr>
          <w:rFonts w:ascii="Arial" w:hAnsi="Arial" w:cs="Arial"/>
          <w:b w:val="0"/>
          <w:bCs w:val="0"/>
          <w:sz w:val="24"/>
          <w:szCs w:val="24"/>
        </w:rPr>
        <w:t>i</w:t>
      </w:r>
      <w:r w:rsidR="001F0EB8" w:rsidRPr="0001518E">
        <w:rPr>
          <w:rFonts w:ascii="Arial" w:hAnsi="Arial" w:cs="Arial"/>
          <w:b w:val="0"/>
          <w:bCs w:val="0"/>
          <w:sz w:val="24"/>
          <w:szCs w:val="24"/>
        </w:rPr>
        <w:t>er</w:t>
      </w:r>
      <w:r w:rsidR="00776618">
        <w:rPr>
          <w:rFonts w:ascii="Arial" w:hAnsi="Arial" w:cs="Arial"/>
          <w:b w:val="0"/>
          <w:bCs w:val="0"/>
          <w:sz w:val="24"/>
          <w:szCs w:val="24"/>
        </w:rPr>
        <w:t>ig</w:t>
      </w:r>
      <w:r w:rsidR="001F0EB8" w:rsidRPr="0001518E">
        <w:rPr>
          <w:rFonts w:ascii="Arial" w:hAnsi="Arial" w:cs="Arial"/>
          <w:b w:val="0"/>
          <w:bCs w:val="0"/>
          <w:sz w:val="24"/>
          <w:szCs w:val="24"/>
        </w:rPr>
        <w:t>er</w:t>
      </w:r>
      <w:r w:rsidR="00761DB4">
        <w:rPr>
          <w:rFonts w:ascii="Arial" w:hAnsi="Arial" w:cs="Arial"/>
          <w:b w:val="0"/>
          <w:bCs w:val="0"/>
          <w:sz w:val="24"/>
          <w:szCs w:val="24"/>
        </w:rPr>
        <w:t xml:space="preserve">, teurer und es </w:t>
      </w:r>
      <w:r w:rsidR="00761DB4" w:rsidRPr="0001518E">
        <w:rPr>
          <w:rFonts w:ascii="Arial" w:hAnsi="Arial" w:cs="Arial"/>
          <w:b w:val="0"/>
          <w:bCs w:val="0"/>
          <w:sz w:val="24"/>
          <w:szCs w:val="24"/>
        </w:rPr>
        <w:t xml:space="preserve">dauert immer länger. </w:t>
      </w:r>
      <w:r w:rsidR="001F0EB8" w:rsidRPr="0001518E">
        <w:rPr>
          <w:rFonts w:ascii="Arial" w:hAnsi="Arial" w:cs="Arial"/>
          <w:b w:val="0"/>
          <w:bCs w:val="0"/>
          <w:sz w:val="24"/>
          <w:szCs w:val="24"/>
        </w:rPr>
        <w:t xml:space="preserve">Mittlerweile hat sich ein regelrechter „Genehmigungsstau“ herausgebildet, der schleunigst aufgelöst werden sollte. Denn ohne den behördlichen Mut zur Flächenausweisung und zur Genehmigung wird sie uns </w:t>
      </w:r>
      <w:r w:rsidR="000962C7" w:rsidRPr="0001518E">
        <w:rPr>
          <w:rFonts w:ascii="Arial" w:hAnsi="Arial" w:cs="Arial"/>
          <w:b w:val="0"/>
          <w:bCs w:val="0"/>
          <w:sz w:val="24"/>
          <w:szCs w:val="24"/>
        </w:rPr>
        <w:t xml:space="preserve">wahrscheinlich </w:t>
      </w:r>
      <w:r w:rsidR="001F0EB8" w:rsidRPr="0001518E">
        <w:rPr>
          <w:rFonts w:ascii="Arial" w:hAnsi="Arial" w:cs="Arial"/>
          <w:b w:val="0"/>
          <w:bCs w:val="0"/>
          <w:sz w:val="24"/>
          <w:szCs w:val="24"/>
        </w:rPr>
        <w:t xml:space="preserve">doch noch spürbarer ereilen – die Sandknappheit – die </w:t>
      </w:r>
      <w:r w:rsidR="000962C7" w:rsidRPr="0001518E">
        <w:rPr>
          <w:rFonts w:ascii="Arial" w:hAnsi="Arial" w:cs="Arial"/>
          <w:b w:val="0"/>
          <w:bCs w:val="0"/>
          <w:sz w:val="24"/>
          <w:szCs w:val="24"/>
        </w:rPr>
        <w:t xml:space="preserve">in Wahrheit </w:t>
      </w:r>
      <w:r w:rsidR="001F0EB8" w:rsidRPr="0001518E">
        <w:rPr>
          <w:rFonts w:ascii="Arial" w:hAnsi="Arial" w:cs="Arial"/>
          <w:b w:val="0"/>
          <w:bCs w:val="0"/>
          <w:sz w:val="24"/>
          <w:szCs w:val="24"/>
        </w:rPr>
        <w:t xml:space="preserve">eigentlich eine </w:t>
      </w:r>
      <w:r w:rsidR="000962C7" w:rsidRPr="0001518E">
        <w:rPr>
          <w:rFonts w:ascii="Arial" w:hAnsi="Arial" w:cs="Arial"/>
          <w:b w:val="0"/>
          <w:bCs w:val="0"/>
          <w:sz w:val="24"/>
          <w:szCs w:val="24"/>
        </w:rPr>
        <w:t>G</w:t>
      </w:r>
      <w:r w:rsidR="001F0EB8" w:rsidRPr="0001518E">
        <w:rPr>
          <w:rFonts w:ascii="Arial" w:hAnsi="Arial" w:cs="Arial"/>
          <w:b w:val="0"/>
          <w:bCs w:val="0"/>
          <w:sz w:val="24"/>
          <w:szCs w:val="24"/>
        </w:rPr>
        <w:t>enehmigungsknappheit ist.</w:t>
      </w:r>
    </w:p>
    <w:p w14:paraId="42CEDE76" w14:textId="4CC5244F" w:rsidR="00CD551E" w:rsidRPr="0001518E" w:rsidRDefault="001F0EB8" w:rsidP="0001518E">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Zum entsprechenden</w:t>
      </w:r>
      <w:r w:rsidR="002D46E1" w:rsidRPr="0001518E">
        <w:rPr>
          <w:rFonts w:ascii="Arial" w:hAnsi="Arial" w:cs="Arial"/>
          <w:b w:val="0"/>
          <w:bCs w:val="0"/>
          <w:sz w:val="24"/>
          <w:szCs w:val="24"/>
        </w:rPr>
        <w:t xml:space="preserve"> 1,5</w:t>
      </w:r>
      <w:r w:rsidR="002D69B2" w:rsidRPr="0001518E">
        <w:rPr>
          <w:rFonts w:ascii="Arial" w:hAnsi="Arial" w:cs="Arial"/>
          <w:b w:val="0"/>
          <w:bCs w:val="0"/>
          <w:sz w:val="24"/>
          <w:szCs w:val="24"/>
        </w:rPr>
        <w:t>-</w:t>
      </w:r>
      <w:r w:rsidR="002D46E1" w:rsidRPr="0001518E">
        <w:rPr>
          <w:rFonts w:ascii="Arial" w:hAnsi="Arial" w:cs="Arial"/>
          <w:b w:val="0"/>
          <w:bCs w:val="0"/>
          <w:sz w:val="24"/>
          <w:szCs w:val="24"/>
        </w:rPr>
        <w:t>Minuten</w:t>
      </w:r>
      <w:r w:rsidR="002D69B2" w:rsidRPr="0001518E">
        <w:rPr>
          <w:rFonts w:ascii="Arial" w:hAnsi="Arial" w:cs="Arial"/>
          <w:b w:val="0"/>
          <w:bCs w:val="0"/>
          <w:sz w:val="24"/>
          <w:szCs w:val="24"/>
        </w:rPr>
        <w:t>-</w:t>
      </w:r>
      <w:r w:rsidR="002D46E1" w:rsidRPr="0001518E">
        <w:rPr>
          <w:rFonts w:ascii="Arial" w:hAnsi="Arial" w:cs="Arial"/>
          <w:b w:val="0"/>
          <w:bCs w:val="0"/>
          <w:sz w:val="24"/>
          <w:szCs w:val="24"/>
        </w:rPr>
        <w:t xml:space="preserve">Clip </w:t>
      </w:r>
      <w:r w:rsidRPr="0001518E">
        <w:rPr>
          <w:rFonts w:ascii="Arial" w:hAnsi="Arial" w:cs="Arial"/>
          <w:b w:val="0"/>
          <w:bCs w:val="0"/>
          <w:sz w:val="24"/>
          <w:szCs w:val="24"/>
        </w:rPr>
        <w:t xml:space="preserve">geht es hier: </w:t>
      </w:r>
    </w:p>
    <w:p w14:paraId="4AFE5AA9" w14:textId="4272C6CE" w:rsidR="002766AE" w:rsidRDefault="008647A9" w:rsidP="00776618">
      <w:pPr>
        <w:pStyle w:val="NurText"/>
        <w:spacing w:line="360" w:lineRule="auto"/>
        <w:rPr>
          <w:rFonts w:ascii="Arial" w:hAnsi="Arial" w:cs="Arial"/>
          <w:sz w:val="24"/>
          <w:szCs w:val="24"/>
        </w:rPr>
      </w:pPr>
      <w:hyperlink r:id="rId7" w:history="1">
        <w:r w:rsidR="00776618" w:rsidRPr="00C72ADF">
          <w:rPr>
            <w:rStyle w:val="Hyperlink"/>
            <w:rFonts w:ascii="Arial" w:hAnsi="Arial" w:cs="Arial"/>
            <w:sz w:val="24"/>
            <w:szCs w:val="24"/>
          </w:rPr>
          <w:t>https://youtu.be/nQHLHQKYTQM</w:t>
        </w:r>
        <w:r w:rsidR="00776618" w:rsidRPr="00C72ADF">
          <w:rPr>
            <w:rStyle w:val="Hyperlink"/>
            <w:rFonts w:ascii="Arial" w:hAnsi="Arial" w:cs="Arial"/>
            <w:noProof/>
          </w:rPr>
          <w:drawing>
            <wp:inline distT="0" distB="0" distL="0" distR="0" wp14:anchorId="4CFD96DB" wp14:editId="74FFE5B3">
              <wp:extent cx="4714239" cy="26517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956" cy="2662288"/>
                      </a:xfrm>
                      <a:prstGeom prst="rect">
                        <a:avLst/>
                      </a:prstGeom>
                      <a:noFill/>
                      <a:ln>
                        <a:noFill/>
                      </a:ln>
                    </pic:spPr>
                  </pic:pic>
                </a:graphicData>
              </a:graphic>
            </wp:inline>
          </w:drawing>
        </w:r>
      </w:hyperlink>
    </w:p>
    <w:p w14:paraId="43D3E12E" w14:textId="77777777" w:rsidR="00776618" w:rsidRPr="0001518E" w:rsidRDefault="00776618" w:rsidP="00776618">
      <w:pPr>
        <w:pStyle w:val="NurText"/>
        <w:spacing w:line="360" w:lineRule="auto"/>
        <w:rPr>
          <w:rFonts w:ascii="Arial" w:hAnsi="Arial" w:cs="Arial"/>
          <w:sz w:val="24"/>
          <w:szCs w:val="24"/>
        </w:rPr>
      </w:pPr>
    </w:p>
    <w:p w14:paraId="7C013F06" w14:textId="2A778A97" w:rsidR="002766AE" w:rsidRPr="0001518E" w:rsidRDefault="002766AE" w:rsidP="00776618">
      <w:pPr>
        <w:pStyle w:val="NurText"/>
        <w:spacing w:line="360" w:lineRule="auto"/>
        <w:rPr>
          <w:rFonts w:ascii="Arial" w:hAnsi="Arial" w:cs="Arial"/>
          <w:sz w:val="24"/>
          <w:szCs w:val="24"/>
        </w:rPr>
      </w:pPr>
      <w:r w:rsidRPr="0001518E">
        <w:rPr>
          <w:rFonts w:ascii="Arial" w:hAnsi="Arial" w:cs="Arial"/>
          <w:sz w:val="24"/>
          <w:szCs w:val="24"/>
        </w:rPr>
        <w:lastRenderedPageBreak/>
        <w:t>Mythos Nr. 2:</w:t>
      </w:r>
    </w:p>
    <w:p w14:paraId="470C82EB" w14:textId="613B1D1A" w:rsidR="002766AE" w:rsidRPr="00776618" w:rsidRDefault="00776618" w:rsidP="00776618">
      <w:pPr>
        <w:pStyle w:val="NurText"/>
        <w:spacing w:line="360" w:lineRule="auto"/>
        <w:rPr>
          <w:rFonts w:ascii="Arial" w:hAnsi="Arial" w:cs="Arial"/>
          <w:b/>
          <w:bCs/>
          <w:sz w:val="32"/>
          <w:szCs w:val="32"/>
        </w:rPr>
      </w:pPr>
      <w:r w:rsidRPr="00776618">
        <w:rPr>
          <w:rFonts w:ascii="Arial" w:hAnsi="Arial" w:cs="Arial"/>
          <w:b/>
          <w:bCs/>
          <w:sz w:val="32"/>
          <w:szCs w:val="32"/>
        </w:rPr>
        <w:t>Der Einsatz von</w:t>
      </w:r>
      <w:r w:rsidR="002766AE" w:rsidRPr="00776618">
        <w:rPr>
          <w:rFonts w:ascii="Arial" w:hAnsi="Arial" w:cs="Arial"/>
          <w:b/>
          <w:bCs/>
          <w:sz w:val="32"/>
          <w:szCs w:val="32"/>
        </w:rPr>
        <w:t xml:space="preserve"> Recycling</w:t>
      </w:r>
      <w:r w:rsidRPr="00776618">
        <w:rPr>
          <w:rFonts w:ascii="Arial" w:hAnsi="Arial" w:cs="Arial"/>
          <w:b/>
          <w:bCs/>
          <w:sz w:val="32"/>
          <w:szCs w:val="32"/>
        </w:rPr>
        <w:t>material</w:t>
      </w:r>
      <w:r w:rsidR="002766AE" w:rsidRPr="00776618">
        <w:rPr>
          <w:rFonts w:ascii="Arial" w:hAnsi="Arial" w:cs="Arial"/>
          <w:b/>
          <w:bCs/>
          <w:sz w:val="32"/>
          <w:szCs w:val="32"/>
        </w:rPr>
        <w:t xml:space="preserve"> und </w:t>
      </w:r>
      <w:r w:rsidRPr="00776618">
        <w:rPr>
          <w:rFonts w:ascii="Arial" w:hAnsi="Arial" w:cs="Arial"/>
          <w:b/>
          <w:bCs/>
          <w:sz w:val="32"/>
          <w:szCs w:val="32"/>
        </w:rPr>
        <w:t xml:space="preserve">mehr </w:t>
      </w:r>
      <w:r w:rsidR="002766AE" w:rsidRPr="00776618">
        <w:rPr>
          <w:rFonts w:ascii="Arial" w:hAnsi="Arial" w:cs="Arial"/>
          <w:b/>
          <w:bCs/>
          <w:sz w:val="32"/>
          <w:szCs w:val="32"/>
        </w:rPr>
        <w:t xml:space="preserve">Holzbau </w:t>
      </w:r>
      <w:r w:rsidRPr="00776618">
        <w:rPr>
          <w:rFonts w:ascii="Arial" w:hAnsi="Arial" w:cs="Arial"/>
          <w:b/>
          <w:bCs/>
          <w:sz w:val="32"/>
          <w:szCs w:val="32"/>
        </w:rPr>
        <w:t>machen</w:t>
      </w:r>
      <w:r w:rsidR="002766AE" w:rsidRPr="00776618">
        <w:rPr>
          <w:rFonts w:ascii="Arial" w:hAnsi="Arial" w:cs="Arial"/>
          <w:b/>
          <w:bCs/>
          <w:sz w:val="32"/>
          <w:szCs w:val="32"/>
        </w:rPr>
        <w:t xml:space="preserve"> die Gewinnung von Sand, Kies und Naturstein </w:t>
      </w:r>
      <w:r w:rsidRPr="00776618">
        <w:rPr>
          <w:rFonts w:ascii="Arial" w:hAnsi="Arial" w:cs="Arial"/>
          <w:b/>
          <w:bCs/>
          <w:sz w:val="32"/>
          <w:szCs w:val="32"/>
        </w:rPr>
        <w:t>überflüssig</w:t>
      </w:r>
      <w:r w:rsidR="0080013E">
        <w:rPr>
          <w:rFonts w:ascii="Arial" w:hAnsi="Arial" w:cs="Arial"/>
          <w:b/>
          <w:bCs/>
          <w:sz w:val="32"/>
          <w:szCs w:val="32"/>
        </w:rPr>
        <w:t>?</w:t>
      </w:r>
    </w:p>
    <w:p w14:paraId="1AF54273" w14:textId="77777777" w:rsidR="00776618" w:rsidRDefault="00230CDD" w:rsidP="00776618">
      <w:pPr>
        <w:pStyle w:val="NurText"/>
        <w:spacing w:line="360" w:lineRule="auto"/>
        <w:rPr>
          <w:rFonts w:ascii="Arial" w:hAnsi="Arial" w:cs="Arial"/>
          <w:sz w:val="24"/>
          <w:szCs w:val="24"/>
        </w:rPr>
      </w:pPr>
      <w:r w:rsidRPr="0001518E">
        <w:rPr>
          <w:rFonts w:ascii="Arial" w:hAnsi="Arial" w:cs="Arial"/>
          <w:sz w:val="24"/>
          <w:szCs w:val="24"/>
        </w:rPr>
        <w:t xml:space="preserve">Reichen Bauschuttrecycling plus Wiederverwertung in Kombination mit Holzbauweisen nicht aus, um unseren Baustoffbedarf zu decken? </w:t>
      </w:r>
      <w:r w:rsidR="00776618">
        <w:rPr>
          <w:rFonts w:ascii="Arial" w:hAnsi="Arial" w:cs="Arial"/>
          <w:sz w:val="24"/>
          <w:szCs w:val="24"/>
        </w:rPr>
        <w:t>Dieser Frage geht der Faktencheck Nr. 2 nach.</w:t>
      </w:r>
    </w:p>
    <w:p w14:paraId="70FCEAA6" w14:textId="67020B95" w:rsidR="00591B0B" w:rsidRPr="0001518E" w:rsidRDefault="00230CDD" w:rsidP="00776618">
      <w:pPr>
        <w:pStyle w:val="NurText"/>
        <w:spacing w:line="360" w:lineRule="auto"/>
        <w:rPr>
          <w:rFonts w:ascii="Arial" w:hAnsi="Arial" w:cs="Arial"/>
          <w:sz w:val="24"/>
          <w:szCs w:val="24"/>
        </w:rPr>
      </w:pPr>
      <w:r w:rsidRPr="0001518E">
        <w:rPr>
          <w:rFonts w:ascii="Arial" w:hAnsi="Arial" w:cs="Arial"/>
          <w:sz w:val="24"/>
          <w:szCs w:val="24"/>
        </w:rPr>
        <w:t xml:space="preserve">Mineralisches Recycling ist </w:t>
      </w:r>
      <w:r w:rsidR="00776618">
        <w:rPr>
          <w:rFonts w:ascii="Arial" w:hAnsi="Arial" w:cs="Arial"/>
          <w:sz w:val="24"/>
          <w:szCs w:val="24"/>
        </w:rPr>
        <w:t>zeitgerecht und</w:t>
      </w:r>
      <w:r w:rsidR="00591B0B" w:rsidRPr="0001518E">
        <w:rPr>
          <w:rFonts w:ascii="Arial" w:hAnsi="Arial" w:cs="Arial"/>
          <w:sz w:val="24"/>
          <w:szCs w:val="24"/>
        </w:rPr>
        <w:t xml:space="preserve"> </w:t>
      </w:r>
      <w:r w:rsidRPr="0001518E">
        <w:rPr>
          <w:rFonts w:ascii="Arial" w:hAnsi="Arial" w:cs="Arial"/>
          <w:sz w:val="24"/>
          <w:szCs w:val="24"/>
        </w:rPr>
        <w:t>wichtig</w:t>
      </w:r>
      <w:r w:rsidR="00591B0B" w:rsidRPr="0001518E">
        <w:rPr>
          <w:rFonts w:ascii="Arial" w:hAnsi="Arial" w:cs="Arial"/>
          <w:sz w:val="24"/>
          <w:szCs w:val="24"/>
        </w:rPr>
        <w:t>,</w:t>
      </w:r>
      <w:r w:rsidRPr="0001518E">
        <w:rPr>
          <w:rFonts w:ascii="Arial" w:hAnsi="Arial" w:cs="Arial"/>
          <w:sz w:val="24"/>
          <w:szCs w:val="24"/>
        </w:rPr>
        <w:t xml:space="preserve"> wird von der Gesteinsbranche absolut befürwortet</w:t>
      </w:r>
      <w:r w:rsidR="00591B0B" w:rsidRPr="0001518E">
        <w:rPr>
          <w:rFonts w:ascii="Arial" w:hAnsi="Arial" w:cs="Arial"/>
          <w:sz w:val="24"/>
          <w:szCs w:val="24"/>
        </w:rPr>
        <w:t xml:space="preserve"> und von v</w:t>
      </w:r>
      <w:r w:rsidRPr="0001518E">
        <w:rPr>
          <w:rFonts w:ascii="Arial" w:hAnsi="Arial" w:cs="Arial"/>
          <w:sz w:val="24"/>
          <w:szCs w:val="24"/>
        </w:rPr>
        <w:t>iele</w:t>
      </w:r>
      <w:r w:rsidR="00591B0B" w:rsidRPr="0001518E">
        <w:rPr>
          <w:rFonts w:ascii="Arial" w:hAnsi="Arial" w:cs="Arial"/>
          <w:sz w:val="24"/>
          <w:szCs w:val="24"/>
        </w:rPr>
        <w:t>n Gesteinsu</w:t>
      </w:r>
      <w:r w:rsidRPr="0001518E">
        <w:rPr>
          <w:rFonts w:ascii="Arial" w:hAnsi="Arial" w:cs="Arial"/>
          <w:sz w:val="24"/>
          <w:szCs w:val="24"/>
        </w:rPr>
        <w:t xml:space="preserve">nternehmen </w:t>
      </w:r>
      <w:r w:rsidR="00591B0B" w:rsidRPr="0001518E">
        <w:rPr>
          <w:rFonts w:ascii="Arial" w:hAnsi="Arial" w:cs="Arial"/>
          <w:sz w:val="24"/>
          <w:szCs w:val="24"/>
        </w:rPr>
        <w:t xml:space="preserve">zusätzlich </w:t>
      </w:r>
      <w:r w:rsidRPr="0001518E">
        <w:rPr>
          <w:rFonts w:ascii="Arial" w:hAnsi="Arial" w:cs="Arial"/>
          <w:sz w:val="24"/>
          <w:szCs w:val="24"/>
        </w:rPr>
        <w:t xml:space="preserve">selbst </w:t>
      </w:r>
      <w:r w:rsidR="00591B0B" w:rsidRPr="0001518E">
        <w:rPr>
          <w:rFonts w:ascii="Arial" w:hAnsi="Arial" w:cs="Arial"/>
          <w:sz w:val="24"/>
          <w:szCs w:val="24"/>
        </w:rPr>
        <w:t>betrieben</w:t>
      </w:r>
      <w:r w:rsidRPr="0001518E">
        <w:rPr>
          <w:rFonts w:ascii="Arial" w:hAnsi="Arial" w:cs="Arial"/>
          <w:sz w:val="24"/>
          <w:szCs w:val="24"/>
        </w:rPr>
        <w:t xml:space="preserve">. </w:t>
      </w:r>
      <w:r w:rsidR="00591B0B" w:rsidRPr="0001518E">
        <w:rPr>
          <w:rFonts w:ascii="Arial" w:hAnsi="Arial" w:cs="Arial"/>
          <w:sz w:val="24"/>
          <w:szCs w:val="24"/>
        </w:rPr>
        <w:t xml:space="preserve">Tatsache ist, dass </w:t>
      </w:r>
      <w:r w:rsidR="00776618">
        <w:rPr>
          <w:rFonts w:ascii="Arial" w:hAnsi="Arial" w:cs="Arial"/>
          <w:sz w:val="24"/>
          <w:szCs w:val="24"/>
        </w:rPr>
        <w:t xml:space="preserve">heute schon Jahr für Jahr </w:t>
      </w:r>
      <w:r w:rsidR="00591B0B" w:rsidRPr="0001518E">
        <w:rPr>
          <w:rFonts w:ascii="Arial" w:hAnsi="Arial" w:cs="Arial"/>
          <w:sz w:val="24"/>
          <w:szCs w:val="24"/>
        </w:rPr>
        <w:t xml:space="preserve">etwa 90 % aller mineralischen Bauabfälle und 98 % des Straßenausbaumaterials recycelt und wieder eingesetzt werden. Trotzdem gelingt es mit dieser hohen Wiederverwertungsquote lediglich etwa 13 % des </w:t>
      </w:r>
      <w:r w:rsidR="00776618">
        <w:rPr>
          <w:rFonts w:ascii="Arial" w:hAnsi="Arial" w:cs="Arial"/>
          <w:sz w:val="24"/>
          <w:szCs w:val="24"/>
        </w:rPr>
        <w:t xml:space="preserve">gesamten </w:t>
      </w:r>
      <w:r w:rsidR="00591B0B" w:rsidRPr="0001518E">
        <w:rPr>
          <w:rFonts w:ascii="Arial" w:hAnsi="Arial" w:cs="Arial"/>
          <w:sz w:val="24"/>
          <w:szCs w:val="24"/>
        </w:rPr>
        <w:t xml:space="preserve">Materialbedarfs zu decken. </w:t>
      </w:r>
    </w:p>
    <w:p w14:paraId="5509AA95" w14:textId="15CEC01D" w:rsidR="00152E40" w:rsidRDefault="00591B0B" w:rsidP="00776618">
      <w:pPr>
        <w:pStyle w:val="NurText"/>
        <w:spacing w:line="360" w:lineRule="auto"/>
        <w:rPr>
          <w:rFonts w:ascii="Arial" w:hAnsi="Arial" w:cs="Arial"/>
          <w:sz w:val="24"/>
          <w:szCs w:val="24"/>
        </w:rPr>
      </w:pPr>
      <w:r w:rsidRPr="0001518E">
        <w:rPr>
          <w:rFonts w:ascii="Arial" w:hAnsi="Arial" w:cs="Arial"/>
          <w:sz w:val="24"/>
          <w:szCs w:val="24"/>
        </w:rPr>
        <w:t xml:space="preserve">Beim Thema Holz, das besonders im Zusammenhang mit Wohnungsbaumaßnahmen in den Fokus </w:t>
      </w:r>
      <w:r w:rsidR="00776618">
        <w:rPr>
          <w:rFonts w:ascii="Arial" w:hAnsi="Arial" w:cs="Arial"/>
          <w:sz w:val="24"/>
          <w:szCs w:val="24"/>
        </w:rPr>
        <w:t>ge</w:t>
      </w:r>
      <w:r w:rsidRPr="0001518E">
        <w:rPr>
          <w:rFonts w:ascii="Arial" w:hAnsi="Arial" w:cs="Arial"/>
          <w:sz w:val="24"/>
          <w:szCs w:val="24"/>
        </w:rPr>
        <w:t>rückt</w:t>
      </w:r>
      <w:r w:rsidR="00776618">
        <w:rPr>
          <w:rFonts w:ascii="Arial" w:hAnsi="Arial" w:cs="Arial"/>
          <w:sz w:val="24"/>
          <w:szCs w:val="24"/>
        </w:rPr>
        <w:t xml:space="preserve"> ist</w:t>
      </w:r>
      <w:r w:rsidRPr="0001518E">
        <w:rPr>
          <w:rFonts w:ascii="Arial" w:hAnsi="Arial" w:cs="Arial"/>
          <w:sz w:val="24"/>
          <w:szCs w:val="24"/>
        </w:rPr>
        <w:t xml:space="preserve">, besteht ein ähnliches Problem: Aus heimischen Quellen allein wird sich der bilanzierte Bedarf </w:t>
      </w:r>
      <w:r w:rsidR="00776618">
        <w:rPr>
          <w:rFonts w:ascii="Arial" w:hAnsi="Arial" w:cs="Arial"/>
          <w:sz w:val="24"/>
          <w:szCs w:val="24"/>
        </w:rPr>
        <w:t xml:space="preserve">angesichts der Planungen der Bundesregierung, jährlich etwa 350.000 neue Wohnungen zu errichten, </w:t>
      </w:r>
      <w:r w:rsidRPr="0001518E">
        <w:rPr>
          <w:rFonts w:ascii="Arial" w:hAnsi="Arial" w:cs="Arial"/>
          <w:sz w:val="24"/>
          <w:szCs w:val="24"/>
        </w:rPr>
        <w:t>nicht speisen können. Das bedeutet: Import</w:t>
      </w:r>
      <w:r w:rsidR="00776618">
        <w:rPr>
          <w:rFonts w:ascii="Arial" w:hAnsi="Arial" w:cs="Arial"/>
          <w:sz w:val="24"/>
          <w:szCs w:val="24"/>
        </w:rPr>
        <w:t>e</w:t>
      </w:r>
      <w:r w:rsidRPr="0001518E">
        <w:rPr>
          <w:rFonts w:ascii="Arial" w:hAnsi="Arial" w:cs="Arial"/>
          <w:sz w:val="24"/>
          <w:szCs w:val="24"/>
        </w:rPr>
        <w:t xml:space="preserve"> mit langen Transportwegen für Baurohholz wären unvermeidbar. </w:t>
      </w:r>
      <w:r w:rsidR="00776618">
        <w:rPr>
          <w:rFonts w:ascii="Arial" w:hAnsi="Arial" w:cs="Arial"/>
          <w:sz w:val="24"/>
          <w:szCs w:val="24"/>
        </w:rPr>
        <w:t xml:space="preserve">Bleiben wir dann nicht besser bei der bewährten </w:t>
      </w:r>
      <w:r w:rsidRPr="0001518E">
        <w:rPr>
          <w:rFonts w:ascii="Arial" w:hAnsi="Arial" w:cs="Arial"/>
          <w:sz w:val="24"/>
          <w:szCs w:val="24"/>
        </w:rPr>
        <w:t>Baupraxis</w:t>
      </w:r>
      <w:r w:rsidR="00776618">
        <w:rPr>
          <w:rFonts w:ascii="Arial" w:hAnsi="Arial" w:cs="Arial"/>
          <w:sz w:val="24"/>
          <w:szCs w:val="24"/>
        </w:rPr>
        <w:t xml:space="preserve">? Hier sind </w:t>
      </w:r>
      <w:r w:rsidRPr="0001518E">
        <w:rPr>
          <w:rFonts w:ascii="Arial" w:hAnsi="Arial" w:cs="Arial"/>
          <w:sz w:val="24"/>
          <w:szCs w:val="24"/>
        </w:rPr>
        <w:t xml:space="preserve">ohnehin so genannte „Hybridbauweisen“ – also Häuser aus mineralischen Rohstoffen und Holz in Kombination – an der Tagesordnung </w:t>
      </w:r>
      <w:r w:rsidR="00776618">
        <w:rPr>
          <w:rFonts w:ascii="Arial" w:hAnsi="Arial" w:cs="Arial"/>
          <w:sz w:val="24"/>
          <w:szCs w:val="24"/>
        </w:rPr>
        <w:t>und Stand der Technik</w:t>
      </w:r>
      <w:r w:rsidRPr="0001518E">
        <w:rPr>
          <w:rFonts w:ascii="Arial" w:hAnsi="Arial" w:cs="Arial"/>
          <w:sz w:val="24"/>
          <w:szCs w:val="24"/>
        </w:rPr>
        <w:t>. Das heißt</w:t>
      </w:r>
      <w:r w:rsidR="00776618">
        <w:rPr>
          <w:rFonts w:ascii="Arial" w:hAnsi="Arial" w:cs="Arial"/>
          <w:sz w:val="24"/>
          <w:szCs w:val="24"/>
        </w:rPr>
        <w:t xml:space="preserve"> im Umkehrschluss</w:t>
      </w:r>
      <w:r w:rsidRPr="0001518E">
        <w:rPr>
          <w:rFonts w:ascii="Arial" w:hAnsi="Arial" w:cs="Arial"/>
          <w:sz w:val="24"/>
          <w:szCs w:val="24"/>
        </w:rPr>
        <w:t xml:space="preserve">, die Lücke zwischen Wunsch und Wirklichkeit </w:t>
      </w:r>
      <w:r w:rsidR="00152E40" w:rsidRPr="0001518E">
        <w:rPr>
          <w:rFonts w:ascii="Arial" w:hAnsi="Arial" w:cs="Arial"/>
          <w:sz w:val="24"/>
          <w:szCs w:val="24"/>
        </w:rPr>
        <w:t xml:space="preserve">ist nur durch den Einsatz von </w:t>
      </w:r>
      <w:r w:rsidR="006A7622">
        <w:rPr>
          <w:rFonts w:ascii="Arial" w:hAnsi="Arial" w:cs="Arial"/>
          <w:sz w:val="24"/>
          <w:szCs w:val="24"/>
        </w:rPr>
        <w:t xml:space="preserve">mineralischen </w:t>
      </w:r>
      <w:r w:rsidR="00152E40" w:rsidRPr="0001518E">
        <w:rPr>
          <w:rFonts w:ascii="Arial" w:hAnsi="Arial" w:cs="Arial"/>
          <w:sz w:val="24"/>
          <w:szCs w:val="24"/>
        </w:rPr>
        <w:t xml:space="preserve">Baustoffen mit Sand, Kies und </w:t>
      </w:r>
      <w:r w:rsidR="006A7622">
        <w:rPr>
          <w:rFonts w:ascii="Arial" w:hAnsi="Arial" w:cs="Arial"/>
          <w:sz w:val="24"/>
          <w:szCs w:val="24"/>
        </w:rPr>
        <w:t>N</w:t>
      </w:r>
      <w:r w:rsidR="00152E40" w:rsidRPr="0001518E">
        <w:rPr>
          <w:rFonts w:ascii="Arial" w:hAnsi="Arial" w:cs="Arial"/>
          <w:sz w:val="24"/>
          <w:szCs w:val="24"/>
        </w:rPr>
        <w:t xml:space="preserve">aturstein </w:t>
      </w:r>
      <w:r w:rsidR="006A7622">
        <w:rPr>
          <w:rFonts w:ascii="Arial" w:hAnsi="Arial" w:cs="Arial"/>
          <w:sz w:val="24"/>
          <w:szCs w:val="24"/>
        </w:rPr>
        <w:t xml:space="preserve">aus heimischer, bedarfsnaher Produktion </w:t>
      </w:r>
      <w:r w:rsidR="00152E40" w:rsidRPr="0001518E">
        <w:rPr>
          <w:rFonts w:ascii="Arial" w:hAnsi="Arial" w:cs="Arial"/>
          <w:sz w:val="24"/>
          <w:szCs w:val="24"/>
        </w:rPr>
        <w:t xml:space="preserve">zu schließen. </w:t>
      </w:r>
    </w:p>
    <w:p w14:paraId="4F3BCF93" w14:textId="77777777" w:rsidR="00776618" w:rsidRPr="0001518E" w:rsidRDefault="00776618" w:rsidP="00776618">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 xml:space="preserve">Zum entsprechenden 1,5-Minuten-Clip geht es hier: </w:t>
      </w:r>
    </w:p>
    <w:p w14:paraId="39A50081" w14:textId="651B86F0" w:rsidR="00152E40" w:rsidRDefault="00152E40" w:rsidP="00776618">
      <w:pPr>
        <w:pStyle w:val="NurText"/>
        <w:spacing w:line="360" w:lineRule="auto"/>
        <w:rPr>
          <w:rStyle w:val="Hyperlink"/>
          <w:rFonts w:ascii="Arial" w:hAnsi="Arial" w:cs="Arial"/>
          <w:b/>
          <w:bCs/>
          <w:sz w:val="24"/>
          <w:szCs w:val="24"/>
        </w:rPr>
      </w:pPr>
      <w:r w:rsidRPr="0001518E">
        <w:rPr>
          <w:rFonts w:ascii="Arial" w:hAnsi="Arial" w:cs="Arial"/>
          <w:b/>
          <w:bCs/>
          <w:sz w:val="24"/>
          <w:szCs w:val="24"/>
        </w:rPr>
        <w:t xml:space="preserve">2 - Recycling Holzbau: </w:t>
      </w:r>
      <w:hyperlink r:id="rId9" w:history="1">
        <w:r w:rsidRPr="0001518E">
          <w:rPr>
            <w:rStyle w:val="Hyperlink"/>
            <w:rFonts w:ascii="Arial" w:hAnsi="Arial" w:cs="Arial"/>
            <w:b/>
            <w:bCs/>
            <w:sz w:val="24"/>
            <w:szCs w:val="24"/>
          </w:rPr>
          <w:t>https://youtu.be/vAPx_xPAOvM</w:t>
        </w:r>
      </w:hyperlink>
    </w:p>
    <w:p w14:paraId="6C149CC5" w14:textId="0843CE7A" w:rsidR="006A7622" w:rsidRDefault="006A7622" w:rsidP="00776618">
      <w:pPr>
        <w:pStyle w:val="NurText"/>
        <w:spacing w:line="360" w:lineRule="auto"/>
        <w:rPr>
          <w:rStyle w:val="Hyperlink"/>
          <w:rFonts w:ascii="Arial" w:hAnsi="Arial" w:cs="Arial"/>
          <w:b/>
          <w:bCs/>
          <w:sz w:val="24"/>
          <w:szCs w:val="24"/>
        </w:rPr>
      </w:pPr>
      <w:r>
        <w:rPr>
          <w:noProof/>
        </w:rPr>
        <w:drawing>
          <wp:inline distT="0" distB="0" distL="0" distR="0" wp14:anchorId="59062CBF" wp14:editId="3B94F116">
            <wp:extent cx="3977640" cy="2237423"/>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2951" cy="2240410"/>
                    </a:xfrm>
                    <a:prstGeom prst="rect">
                      <a:avLst/>
                    </a:prstGeom>
                    <a:noFill/>
                    <a:ln>
                      <a:noFill/>
                    </a:ln>
                  </pic:spPr>
                </pic:pic>
              </a:graphicData>
            </a:graphic>
          </wp:inline>
        </w:drawing>
      </w:r>
    </w:p>
    <w:p w14:paraId="28377067" w14:textId="77777777" w:rsidR="006A7622" w:rsidRDefault="006A7622" w:rsidP="0001518E">
      <w:pPr>
        <w:pStyle w:val="berschrift1"/>
        <w:spacing w:before="0" w:beforeAutospacing="0" w:after="0" w:afterAutospacing="0" w:line="360" w:lineRule="auto"/>
        <w:rPr>
          <w:rFonts w:ascii="Arial" w:hAnsi="Arial" w:cs="Arial"/>
          <w:sz w:val="24"/>
          <w:szCs w:val="24"/>
        </w:rPr>
      </w:pPr>
    </w:p>
    <w:p w14:paraId="15532768" w14:textId="77777777" w:rsidR="006A7622" w:rsidRDefault="006A7622" w:rsidP="0001518E">
      <w:pPr>
        <w:pStyle w:val="berschrift1"/>
        <w:spacing w:before="0" w:beforeAutospacing="0" w:after="0" w:afterAutospacing="0" w:line="360" w:lineRule="auto"/>
        <w:rPr>
          <w:rFonts w:ascii="Arial" w:hAnsi="Arial" w:cs="Arial"/>
          <w:sz w:val="24"/>
          <w:szCs w:val="24"/>
        </w:rPr>
      </w:pPr>
    </w:p>
    <w:p w14:paraId="3DDB5658" w14:textId="170AD326" w:rsidR="002766AE" w:rsidRPr="006A7622" w:rsidRDefault="00152E40" w:rsidP="0001518E">
      <w:pPr>
        <w:pStyle w:val="berschrift1"/>
        <w:spacing w:before="0" w:beforeAutospacing="0" w:after="0" w:afterAutospacing="0" w:line="360" w:lineRule="auto"/>
        <w:rPr>
          <w:rFonts w:ascii="Arial" w:hAnsi="Arial" w:cs="Arial"/>
          <w:b w:val="0"/>
          <w:bCs w:val="0"/>
          <w:sz w:val="24"/>
          <w:szCs w:val="24"/>
        </w:rPr>
      </w:pPr>
      <w:r w:rsidRPr="006A7622">
        <w:rPr>
          <w:rFonts w:ascii="Arial" w:hAnsi="Arial" w:cs="Arial"/>
          <w:b w:val="0"/>
          <w:bCs w:val="0"/>
          <w:sz w:val="24"/>
          <w:szCs w:val="24"/>
        </w:rPr>
        <w:lastRenderedPageBreak/>
        <w:t>Mythos Nr. 3:</w:t>
      </w:r>
    </w:p>
    <w:p w14:paraId="0BB8E4DA" w14:textId="689A3652" w:rsidR="00152E40" w:rsidRPr="006A7622" w:rsidRDefault="00152E40" w:rsidP="0001518E">
      <w:pPr>
        <w:pStyle w:val="berschrift1"/>
        <w:spacing w:before="0" w:beforeAutospacing="0" w:after="0" w:afterAutospacing="0" w:line="360" w:lineRule="auto"/>
        <w:rPr>
          <w:rFonts w:ascii="Arial" w:hAnsi="Arial" w:cs="Arial"/>
          <w:sz w:val="32"/>
          <w:szCs w:val="32"/>
        </w:rPr>
      </w:pPr>
      <w:r w:rsidRPr="006A7622">
        <w:rPr>
          <w:rFonts w:ascii="Arial" w:hAnsi="Arial" w:cs="Arial"/>
          <w:sz w:val="32"/>
          <w:szCs w:val="32"/>
        </w:rPr>
        <w:t xml:space="preserve">Der Flächenverbrauch für die Gewinnung von </w:t>
      </w:r>
      <w:r w:rsidR="006A7622" w:rsidRPr="006A7622">
        <w:rPr>
          <w:rFonts w:ascii="Arial" w:hAnsi="Arial" w:cs="Arial"/>
          <w:sz w:val="32"/>
          <w:szCs w:val="32"/>
        </w:rPr>
        <w:t xml:space="preserve">Gesteinsrohstoffen </w:t>
      </w:r>
      <w:r w:rsidRPr="006A7622">
        <w:rPr>
          <w:rFonts w:ascii="Arial" w:hAnsi="Arial" w:cs="Arial"/>
          <w:sz w:val="32"/>
          <w:szCs w:val="32"/>
        </w:rPr>
        <w:t xml:space="preserve">ist </w:t>
      </w:r>
      <w:r w:rsidR="008647A9">
        <w:rPr>
          <w:rFonts w:ascii="Arial" w:hAnsi="Arial" w:cs="Arial"/>
          <w:sz w:val="32"/>
          <w:szCs w:val="32"/>
        </w:rPr>
        <w:t>enorm – ist das wirklich so?</w:t>
      </w:r>
    </w:p>
    <w:p w14:paraId="3477905B" w14:textId="77777777" w:rsidR="006A7622" w:rsidRDefault="00152E40" w:rsidP="0001518E">
      <w:pPr>
        <w:pStyle w:val="berschrift1"/>
        <w:spacing w:before="0" w:beforeAutospacing="0" w:after="0" w:afterAutospacing="0" w:line="360" w:lineRule="auto"/>
        <w:rPr>
          <w:rFonts w:ascii="Arial" w:hAnsi="Arial" w:cs="Arial"/>
          <w:b w:val="0"/>
          <w:bCs w:val="0"/>
          <w:sz w:val="24"/>
          <w:szCs w:val="24"/>
        </w:rPr>
      </w:pPr>
      <w:r w:rsidRPr="006A7622">
        <w:rPr>
          <w:rFonts w:ascii="Arial" w:hAnsi="Arial" w:cs="Arial"/>
          <w:b w:val="0"/>
          <w:bCs w:val="0"/>
          <w:sz w:val="24"/>
          <w:szCs w:val="24"/>
        </w:rPr>
        <w:t xml:space="preserve">Wer </w:t>
      </w:r>
      <w:r w:rsidR="006A7622">
        <w:rPr>
          <w:rFonts w:ascii="Arial" w:hAnsi="Arial" w:cs="Arial"/>
          <w:b w:val="0"/>
          <w:bCs w:val="0"/>
          <w:sz w:val="24"/>
          <w:szCs w:val="24"/>
        </w:rPr>
        <w:t>die heimische</w:t>
      </w:r>
      <w:r w:rsidRPr="006A7622">
        <w:rPr>
          <w:rFonts w:ascii="Arial" w:hAnsi="Arial" w:cs="Arial"/>
          <w:b w:val="0"/>
          <w:bCs w:val="0"/>
          <w:sz w:val="24"/>
          <w:szCs w:val="24"/>
        </w:rPr>
        <w:t xml:space="preserve"> Gewinnung von </w:t>
      </w:r>
      <w:r w:rsidR="006A7622">
        <w:rPr>
          <w:rFonts w:ascii="Arial" w:hAnsi="Arial" w:cs="Arial"/>
          <w:b w:val="0"/>
          <w:bCs w:val="0"/>
          <w:sz w:val="24"/>
          <w:szCs w:val="24"/>
        </w:rPr>
        <w:t>Gesteinsrohstoffen</w:t>
      </w:r>
      <w:r w:rsidR="006A7622" w:rsidRPr="006A7622">
        <w:rPr>
          <w:rFonts w:ascii="Arial" w:hAnsi="Arial" w:cs="Arial"/>
          <w:b w:val="0"/>
          <w:bCs w:val="0"/>
          <w:sz w:val="24"/>
          <w:szCs w:val="24"/>
        </w:rPr>
        <w:t xml:space="preserve"> </w:t>
      </w:r>
      <w:r w:rsidR="006A7622">
        <w:rPr>
          <w:rFonts w:ascii="Arial" w:hAnsi="Arial" w:cs="Arial"/>
          <w:b w:val="0"/>
          <w:bCs w:val="0"/>
          <w:sz w:val="24"/>
          <w:szCs w:val="24"/>
        </w:rPr>
        <w:t xml:space="preserve">mit besonders </w:t>
      </w:r>
      <w:r w:rsidRPr="006A7622">
        <w:rPr>
          <w:rFonts w:ascii="Arial" w:hAnsi="Arial" w:cs="Arial"/>
          <w:b w:val="0"/>
          <w:bCs w:val="0"/>
          <w:sz w:val="24"/>
          <w:szCs w:val="24"/>
        </w:rPr>
        <w:t>große</w:t>
      </w:r>
      <w:r w:rsidR="006A7622">
        <w:rPr>
          <w:rFonts w:ascii="Arial" w:hAnsi="Arial" w:cs="Arial"/>
          <w:b w:val="0"/>
          <w:bCs w:val="0"/>
          <w:sz w:val="24"/>
          <w:szCs w:val="24"/>
        </w:rPr>
        <w:t>n</w:t>
      </w:r>
      <w:r w:rsidRPr="006A7622">
        <w:rPr>
          <w:rFonts w:ascii="Arial" w:hAnsi="Arial" w:cs="Arial"/>
          <w:b w:val="0"/>
          <w:bCs w:val="0"/>
          <w:sz w:val="24"/>
          <w:szCs w:val="24"/>
        </w:rPr>
        <w:t xml:space="preserve"> in Anspruch genommene Flächen </w:t>
      </w:r>
      <w:r w:rsidR="006A7622">
        <w:rPr>
          <w:rFonts w:ascii="Arial" w:hAnsi="Arial" w:cs="Arial"/>
          <w:b w:val="0"/>
          <w:bCs w:val="0"/>
          <w:sz w:val="24"/>
          <w:szCs w:val="24"/>
        </w:rPr>
        <w:t>gleichsetzt</w:t>
      </w:r>
      <w:r w:rsidRPr="006A7622">
        <w:rPr>
          <w:rFonts w:ascii="Arial" w:hAnsi="Arial" w:cs="Arial"/>
          <w:b w:val="0"/>
          <w:bCs w:val="0"/>
          <w:sz w:val="24"/>
          <w:szCs w:val="24"/>
        </w:rPr>
        <w:t>, wird darüber staunen, wie wenig Platz aktive Sand- und Kiesgruben sowie Steinbrüche tatsächlich b</w:t>
      </w:r>
      <w:r w:rsidR="006A7622">
        <w:rPr>
          <w:rFonts w:ascii="Arial" w:hAnsi="Arial" w:cs="Arial"/>
          <w:b w:val="0"/>
          <w:bCs w:val="0"/>
          <w:sz w:val="24"/>
          <w:szCs w:val="24"/>
        </w:rPr>
        <w:t>enötigen</w:t>
      </w:r>
      <w:r w:rsidRPr="006A7622">
        <w:rPr>
          <w:rFonts w:ascii="Arial" w:hAnsi="Arial" w:cs="Arial"/>
          <w:b w:val="0"/>
          <w:bCs w:val="0"/>
          <w:sz w:val="24"/>
          <w:szCs w:val="24"/>
        </w:rPr>
        <w:t xml:space="preserve">. Deutschlandweit </w:t>
      </w:r>
      <w:r w:rsidR="006A7622">
        <w:rPr>
          <w:rFonts w:ascii="Arial" w:hAnsi="Arial" w:cs="Arial"/>
          <w:b w:val="0"/>
          <w:bCs w:val="0"/>
          <w:sz w:val="24"/>
          <w:szCs w:val="24"/>
        </w:rPr>
        <w:t>m</w:t>
      </w:r>
      <w:r w:rsidRPr="006A7622">
        <w:rPr>
          <w:rFonts w:ascii="Arial" w:hAnsi="Arial" w:cs="Arial"/>
          <w:b w:val="0"/>
          <w:bCs w:val="0"/>
          <w:sz w:val="24"/>
          <w:szCs w:val="24"/>
        </w:rPr>
        <w:t>i</w:t>
      </w:r>
      <w:r w:rsidR="006A7622">
        <w:rPr>
          <w:rFonts w:ascii="Arial" w:hAnsi="Arial" w:cs="Arial"/>
          <w:b w:val="0"/>
          <w:bCs w:val="0"/>
          <w:sz w:val="24"/>
          <w:szCs w:val="24"/>
        </w:rPr>
        <w:t>s</w:t>
      </w:r>
      <w:r w:rsidRPr="006A7622">
        <w:rPr>
          <w:rFonts w:ascii="Arial" w:hAnsi="Arial" w:cs="Arial"/>
          <w:b w:val="0"/>
          <w:bCs w:val="0"/>
          <w:sz w:val="24"/>
          <w:szCs w:val="24"/>
        </w:rPr>
        <w:t xml:space="preserve">st die Fläche, </w:t>
      </w:r>
      <w:r w:rsidR="006A7622">
        <w:rPr>
          <w:rFonts w:ascii="Arial" w:hAnsi="Arial" w:cs="Arial"/>
          <w:b w:val="0"/>
          <w:bCs w:val="0"/>
          <w:sz w:val="24"/>
          <w:szCs w:val="24"/>
        </w:rPr>
        <w:t>die</w:t>
      </w:r>
      <w:r w:rsidRPr="006A7622">
        <w:rPr>
          <w:rFonts w:ascii="Arial" w:hAnsi="Arial" w:cs="Arial"/>
          <w:b w:val="0"/>
          <w:bCs w:val="0"/>
          <w:sz w:val="24"/>
          <w:szCs w:val="24"/>
        </w:rPr>
        <w:t xml:space="preserve"> jährlich </w:t>
      </w:r>
      <w:r w:rsidR="006A7622">
        <w:rPr>
          <w:rFonts w:ascii="Arial" w:hAnsi="Arial" w:cs="Arial"/>
          <w:b w:val="0"/>
          <w:bCs w:val="0"/>
          <w:sz w:val="24"/>
          <w:szCs w:val="24"/>
        </w:rPr>
        <w:t xml:space="preserve">für die </w:t>
      </w:r>
      <w:r w:rsidRPr="006A7622">
        <w:rPr>
          <w:rFonts w:ascii="Arial" w:hAnsi="Arial" w:cs="Arial"/>
          <w:b w:val="0"/>
          <w:bCs w:val="0"/>
          <w:sz w:val="24"/>
          <w:szCs w:val="24"/>
        </w:rPr>
        <w:t>aktiv</w:t>
      </w:r>
      <w:r w:rsidR="006A7622">
        <w:rPr>
          <w:rFonts w:ascii="Arial" w:hAnsi="Arial" w:cs="Arial"/>
          <w:b w:val="0"/>
          <w:bCs w:val="0"/>
          <w:sz w:val="24"/>
          <w:szCs w:val="24"/>
        </w:rPr>
        <w:t xml:space="preserve">e und nachfragegerechte Gewinnung von </w:t>
      </w:r>
      <w:r w:rsidRPr="006A7622">
        <w:rPr>
          <w:rFonts w:ascii="Arial" w:hAnsi="Arial" w:cs="Arial"/>
          <w:b w:val="0"/>
          <w:bCs w:val="0"/>
          <w:sz w:val="24"/>
          <w:szCs w:val="24"/>
        </w:rPr>
        <w:t>Gesteinsrohstoffe</w:t>
      </w:r>
      <w:r w:rsidR="006A7622">
        <w:rPr>
          <w:rFonts w:ascii="Arial" w:hAnsi="Arial" w:cs="Arial"/>
          <w:b w:val="0"/>
          <w:bCs w:val="0"/>
          <w:sz w:val="24"/>
          <w:szCs w:val="24"/>
        </w:rPr>
        <w:t>n</w:t>
      </w:r>
      <w:r w:rsidRPr="006A7622">
        <w:rPr>
          <w:rFonts w:ascii="Arial" w:hAnsi="Arial" w:cs="Arial"/>
          <w:b w:val="0"/>
          <w:bCs w:val="0"/>
          <w:sz w:val="24"/>
          <w:szCs w:val="24"/>
        </w:rPr>
        <w:t xml:space="preserve"> </w:t>
      </w:r>
      <w:r w:rsidR="006A7622">
        <w:rPr>
          <w:rFonts w:ascii="Arial" w:hAnsi="Arial" w:cs="Arial"/>
          <w:b w:val="0"/>
          <w:bCs w:val="0"/>
          <w:sz w:val="24"/>
          <w:szCs w:val="24"/>
        </w:rPr>
        <w:t>benötigt wird</w:t>
      </w:r>
      <w:r w:rsidRPr="006A7622">
        <w:rPr>
          <w:rFonts w:ascii="Arial" w:hAnsi="Arial" w:cs="Arial"/>
          <w:b w:val="0"/>
          <w:bCs w:val="0"/>
          <w:sz w:val="24"/>
          <w:szCs w:val="24"/>
        </w:rPr>
        <w:t xml:space="preserve">, nämlich gerade einmal 12,9 km². Umgerechnet bedeutet dies, dass lediglich etwa 0,004 % der Gesamtfläche Deutschlands </w:t>
      </w:r>
      <w:r w:rsidR="006A7622">
        <w:rPr>
          <w:rFonts w:ascii="Arial" w:hAnsi="Arial" w:cs="Arial"/>
          <w:b w:val="0"/>
          <w:bCs w:val="0"/>
          <w:sz w:val="24"/>
          <w:szCs w:val="24"/>
        </w:rPr>
        <w:t>da</w:t>
      </w:r>
      <w:r w:rsidRPr="006A7622">
        <w:rPr>
          <w:rFonts w:ascii="Arial" w:hAnsi="Arial" w:cs="Arial"/>
          <w:b w:val="0"/>
          <w:bCs w:val="0"/>
          <w:sz w:val="24"/>
          <w:szCs w:val="24"/>
        </w:rPr>
        <w:t xml:space="preserve">für in Anspruch genommen werden müssen, um den </w:t>
      </w:r>
      <w:r w:rsidR="006A7622">
        <w:rPr>
          <w:rFonts w:ascii="Arial" w:hAnsi="Arial" w:cs="Arial"/>
          <w:b w:val="0"/>
          <w:bCs w:val="0"/>
          <w:sz w:val="24"/>
          <w:szCs w:val="24"/>
        </w:rPr>
        <w:t xml:space="preserve">bundesweiten </w:t>
      </w:r>
      <w:r w:rsidRPr="006A7622">
        <w:rPr>
          <w:rFonts w:ascii="Arial" w:hAnsi="Arial" w:cs="Arial"/>
          <w:b w:val="0"/>
          <w:bCs w:val="0"/>
          <w:sz w:val="24"/>
          <w:szCs w:val="24"/>
        </w:rPr>
        <w:t xml:space="preserve">Bedarf von etwa 500 Mio. t zu decken. </w:t>
      </w:r>
    </w:p>
    <w:p w14:paraId="46C1D5CC" w14:textId="14A07F0C" w:rsidR="00152E40" w:rsidRPr="006A7622" w:rsidRDefault="006A7622" w:rsidP="0001518E">
      <w:pPr>
        <w:pStyle w:val="berschrift1"/>
        <w:spacing w:before="0" w:beforeAutospacing="0" w:after="0" w:afterAutospacing="0" w:line="360" w:lineRule="auto"/>
        <w:rPr>
          <w:rFonts w:ascii="Arial" w:hAnsi="Arial" w:cs="Arial"/>
          <w:b w:val="0"/>
          <w:bCs w:val="0"/>
          <w:sz w:val="24"/>
          <w:szCs w:val="24"/>
        </w:rPr>
      </w:pPr>
      <w:r>
        <w:rPr>
          <w:rFonts w:ascii="Arial" w:hAnsi="Arial" w:cs="Arial"/>
          <w:b w:val="0"/>
          <w:bCs w:val="0"/>
          <w:sz w:val="24"/>
          <w:szCs w:val="24"/>
        </w:rPr>
        <w:t xml:space="preserve">Hinzu kommt: </w:t>
      </w:r>
      <w:r w:rsidR="00FA457E" w:rsidRPr="006A7622">
        <w:rPr>
          <w:rFonts w:ascii="Arial" w:hAnsi="Arial" w:cs="Arial"/>
          <w:b w:val="0"/>
          <w:bCs w:val="0"/>
          <w:sz w:val="24"/>
          <w:szCs w:val="24"/>
        </w:rPr>
        <w:t xml:space="preserve">Auch diese geringen Flächenanteile werden nur temporär </w:t>
      </w:r>
      <w:r>
        <w:rPr>
          <w:rFonts w:ascii="Arial" w:hAnsi="Arial" w:cs="Arial"/>
          <w:b w:val="0"/>
          <w:bCs w:val="0"/>
          <w:sz w:val="24"/>
          <w:szCs w:val="24"/>
        </w:rPr>
        <w:t xml:space="preserve">zur Rohstoffentnahme </w:t>
      </w:r>
      <w:r w:rsidR="00FA457E" w:rsidRPr="006A7622">
        <w:rPr>
          <w:rFonts w:ascii="Arial" w:hAnsi="Arial" w:cs="Arial"/>
          <w:b w:val="0"/>
          <w:bCs w:val="0"/>
          <w:sz w:val="24"/>
          <w:szCs w:val="24"/>
        </w:rPr>
        <w:t>genutzt</w:t>
      </w:r>
      <w:r>
        <w:rPr>
          <w:rFonts w:ascii="Arial" w:hAnsi="Arial" w:cs="Arial"/>
          <w:b w:val="0"/>
          <w:bCs w:val="0"/>
          <w:sz w:val="24"/>
          <w:szCs w:val="24"/>
        </w:rPr>
        <w:t xml:space="preserve">. Nach Abschluss der Gewinnung </w:t>
      </w:r>
      <w:r w:rsidR="00FA457E" w:rsidRPr="006A7622">
        <w:rPr>
          <w:rFonts w:ascii="Arial" w:hAnsi="Arial" w:cs="Arial"/>
          <w:b w:val="0"/>
          <w:bCs w:val="0"/>
          <w:sz w:val="24"/>
          <w:szCs w:val="24"/>
        </w:rPr>
        <w:t xml:space="preserve">stehen </w:t>
      </w:r>
      <w:r>
        <w:rPr>
          <w:rFonts w:ascii="Arial" w:hAnsi="Arial" w:cs="Arial"/>
          <w:b w:val="0"/>
          <w:bCs w:val="0"/>
          <w:sz w:val="24"/>
          <w:szCs w:val="24"/>
        </w:rPr>
        <w:t xml:space="preserve">sie </w:t>
      </w:r>
      <w:r w:rsidRPr="006A7622">
        <w:rPr>
          <w:rFonts w:ascii="Arial" w:hAnsi="Arial" w:cs="Arial"/>
          <w:b w:val="0"/>
          <w:bCs w:val="0"/>
          <w:sz w:val="24"/>
          <w:szCs w:val="24"/>
        </w:rPr>
        <w:t>andere</w:t>
      </w:r>
      <w:r>
        <w:rPr>
          <w:rFonts w:ascii="Arial" w:hAnsi="Arial" w:cs="Arial"/>
          <w:b w:val="0"/>
          <w:bCs w:val="0"/>
          <w:sz w:val="24"/>
          <w:szCs w:val="24"/>
        </w:rPr>
        <w:t>n</w:t>
      </w:r>
      <w:r w:rsidRPr="006A7622">
        <w:rPr>
          <w:rFonts w:ascii="Arial" w:hAnsi="Arial" w:cs="Arial"/>
          <w:b w:val="0"/>
          <w:bCs w:val="0"/>
          <w:sz w:val="24"/>
          <w:szCs w:val="24"/>
        </w:rPr>
        <w:t xml:space="preserve"> Branchen</w:t>
      </w:r>
      <w:r>
        <w:rPr>
          <w:rFonts w:ascii="Arial" w:hAnsi="Arial" w:cs="Arial"/>
          <w:b w:val="0"/>
          <w:bCs w:val="0"/>
          <w:sz w:val="24"/>
          <w:szCs w:val="24"/>
        </w:rPr>
        <w:t xml:space="preserve"> oder Interessensgruppen </w:t>
      </w:r>
      <w:r w:rsidRPr="006A7622">
        <w:rPr>
          <w:rFonts w:ascii="Arial" w:hAnsi="Arial" w:cs="Arial"/>
          <w:b w:val="0"/>
          <w:bCs w:val="0"/>
          <w:sz w:val="24"/>
          <w:szCs w:val="24"/>
        </w:rPr>
        <w:t xml:space="preserve">wieder als Nutzflächen </w:t>
      </w:r>
      <w:r>
        <w:rPr>
          <w:rFonts w:ascii="Arial" w:hAnsi="Arial" w:cs="Arial"/>
          <w:b w:val="0"/>
          <w:bCs w:val="0"/>
          <w:sz w:val="24"/>
          <w:szCs w:val="24"/>
        </w:rPr>
        <w:t xml:space="preserve">für </w:t>
      </w:r>
      <w:r w:rsidR="001C1536">
        <w:rPr>
          <w:rFonts w:ascii="Arial" w:hAnsi="Arial" w:cs="Arial"/>
          <w:b w:val="0"/>
          <w:bCs w:val="0"/>
          <w:sz w:val="24"/>
          <w:szCs w:val="24"/>
        </w:rPr>
        <w:t xml:space="preserve">Forst- und Agrarbewirtschaftung, </w:t>
      </w:r>
      <w:r>
        <w:rPr>
          <w:rFonts w:ascii="Arial" w:hAnsi="Arial" w:cs="Arial"/>
          <w:b w:val="0"/>
          <w:bCs w:val="0"/>
          <w:sz w:val="24"/>
          <w:szCs w:val="24"/>
        </w:rPr>
        <w:t>N</w:t>
      </w:r>
      <w:r w:rsidRPr="006A7622">
        <w:rPr>
          <w:rFonts w:ascii="Arial" w:hAnsi="Arial" w:cs="Arial"/>
          <w:b w:val="0"/>
          <w:bCs w:val="0"/>
          <w:sz w:val="24"/>
          <w:szCs w:val="24"/>
        </w:rPr>
        <w:t>aherholung, Naturschutz</w:t>
      </w:r>
      <w:r>
        <w:rPr>
          <w:rFonts w:ascii="Arial" w:hAnsi="Arial" w:cs="Arial"/>
          <w:b w:val="0"/>
          <w:bCs w:val="0"/>
          <w:sz w:val="24"/>
          <w:szCs w:val="24"/>
        </w:rPr>
        <w:t xml:space="preserve"> </w:t>
      </w:r>
      <w:r w:rsidRPr="006A7622">
        <w:rPr>
          <w:rFonts w:ascii="Arial" w:hAnsi="Arial" w:cs="Arial"/>
          <w:b w:val="0"/>
          <w:bCs w:val="0"/>
          <w:sz w:val="24"/>
          <w:szCs w:val="24"/>
        </w:rPr>
        <w:t>oder anderes zur Verfügung</w:t>
      </w:r>
      <w:r w:rsidR="001C1536">
        <w:rPr>
          <w:rFonts w:ascii="Arial" w:hAnsi="Arial" w:cs="Arial"/>
          <w:b w:val="0"/>
          <w:bCs w:val="0"/>
          <w:sz w:val="24"/>
          <w:szCs w:val="24"/>
        </w:rPr>
        <w:t xml:space="preserve"> </w:t>
      </w:r>
      <w:r w:rsidR="00FA457E" w:rsidRPr="006A7622">
        <w:rPr>
          <w:rFonts w:ascii="Arial" w:hAnsi="Arial" w:cs="Arial"/>
          <w:b w:val="0"/>
          <w:bCs w:val="0"/>
          <w:sz w:val="24"/>
          <w:szCs w:val="24"/>
        </w:rPr>
        <w:t>– j</w:t>
      </w:r>
      <w:r w:rsidR="001C1536">
        <w:rPr>
          <w:rFonts w:ascii="Arial" w:hAnsi="Arial" w:cs="Arial"/>
          <w:b w:val="0"/>
          <w:bCs w:val="0"/>
          <w:sz w:val="24"/>
          <w:szCs w:val="24"/>
        </w:rPr>
        <w:t>e</w:t>
      </w:r>
      <w:r w:rsidR="00FA457E" w:rsidRPr="006A7622">
        <w:rPr>
          <w:rFonts w:ascii="Arial" w:hAnsi="Arial" w:cs="Arial"/>
          <w:b w:val="0"/>
          <w:bCs w:val="0"/>
          <w:sz w:val="24"/>
          <w:szCs w:val="24"/>
        </w:rPr>
        <w:t xml:space="preserve"> nachdem</w:t>
      </w:r>
      <w:r w:rsidR="001C1536">
        <w:rPr>
          <w:rFonts w:ascii="Arial" w:hAnsi="Arial" w:cs="Arial"/>
          <w:b w:val="0"/>
          <w:bCs w:val="0"/>
          <w:sz w:val="24"/>
          <w:szCs w:val="24"/>
        </w:rPr>
        <w:t>, über</w:t>
      </w:r>
      <w:r w:rsidR="00FA457E" w:rsidRPr="006A7622">
        <w:rPr>
          <w:rFonts w:ascii="Arial" w:hAnsi="Arial" w:cs="Arial"/>
          <w:b w:val="0"/>
          <w:bCs w:val="0"/>
          <w:sz w:val="24"/>
          <w:szCs w:val="24"/>
        </w:rPr>
        <w:t xml:space="preserve"> welche Nachnutzungsplanung </w:t>
      </w:r>
      <w:r w:rsidR="001C1536">
        <w:rPr>
          <w:rFonts w:ascii="Arial" w:hAnsi="Arial" w:cs="Arial"/>
          <w:b w:val="0"/>
          <w:bCs w:val="0"/>
          <w:sz w:val="24"/>
          <w:szCs w:val="24"/>
        </w:rPr>
        <w:t>entschieden wurde.</w:t>
      </w:r>
      <w:r w:rsidR="00FA457E" w:rsidRPr="006A7622">
        <w:rPr>
          <w:rFonts w:ascii="Arial" w:hAnsi="Arial" w:cs="Arial"/>
          <w:b w:val="0"/>
          <w:bCs w:val="0"/>
          <w:sz w:val="24"/>
          <w:szCs w:val="24"/>
        </w:rPr>
        <w:t xml:space="preserve"> </w:t>
      </w:r>
    </w:p>
    <w:p w14:paraId="5595932D" w14:textId="1F703293" w:rsidR="00152E40" w:rsidRPr="006A7622" w:rsidRDefault="00152E40" w:rsidP="0001518E">
      <w:pPr>
        <w:pStyle w:val="berschrift1"/>
        <w:spacing w:before="0" w:beforeAutospacing="0" w:after="0" w:afterAutospacing="0" w:line="360" w:lineRule="auto"/>
        <w:rPr>
          <w:rFonts w:ascii="Arial" w:hAnsi="Arial" w:cs="Arial"/>
          <w:b w:val="0"/>
          <w:bCs w:val="0"/>
          <w:sz w:val="24"/>
          <w:szCs w:val="24"/>
        </w:rPr>
      </w:pPr>
      <w:r w:rsidRPr="006A7622">
        <w:rPr>
          <w:rFonts w:ascii="Arial" w:hAnsi="Arial" w:cs="Arial"/>
          <w:b w:val="0"/>
          <w:bCs w:val="0"/>
          <w:sz w:val="24"/>
          <w:szCs w:val="24"/>
        </w:rPr>
        <w:t>Im Vergleich zu</w:t>
      </w:r>
      <w:r w:rsidR="001C1536">
        <w:rPr>
          <w:rFonts w:ascii="Arial" w:hAnsi="Arial" w:cs="Arial"/>
          <w:b w:val="0"/>
          <w:bCs w:val="0"/>
          <w:sz w:val="24"/>
          <w:szCs w:val="24"/>
        </w:rPr>
        <w:t>m geringen Flächenbedarf der Gesteinsindustrie</w:t>
      </w:r>
      <w:r w:rsidRPr="006A7622">
        <w:rPr>
          <w:rFonts w:ascii="Arial" w:hAnsi="Arial" w:cs="Arial"/>
          <w:b w:val="0"/>
          <w:bCs w:val="0"/>
          <w:sz w:val="24"/>
          <w:szCs w:val="24"/>
        </w:rPr>
        <w:t xml:space="preserve"> verfügt die Bundesrepublik über 50 % Wald- und Forstflächen, </w:t>
      </w:r>
      <w:r w:rsidR="00FA457E" w:rsidRPr="006A7622">
        <w:rPr>
          <w:rFonts w:ascii="Arial" w:hAnsi="Arial" w:cs="Arial"/>
          <w:b w:val="0"/>
          <w:bCs w:val="0"/>
          <w:sz w:val="24"/>
          <w:szCs w:val="24"/>
        </w:rPr>
        <w:t>30 % nutzt die Landwirtschaft</w:t>
      </w:r>
      <w:r w:rsidR="001C1536">
        <w:rPr>
          <w:rFonts w:ascii="Arial" w:hAnsi="Arial" w:cs="Arial"/>
          <w:b w:val="0"/>
          <w:bCs w:val="0"/>
          <w:sz w:val="24"/>
          <w:szCs w:val="24"/>
        </w:rPr>
        <w:t xml:space="preserve"> und </w:t>
      </w:r>
      <w:r w:rsidR="00FA457E" w:rsidRPr="006A7622">
        <w:rPr>
          <w:rFonts w:ascii="Arial" w:hAnsi="Arial" w:cs="Arial"/>
          <w:b w:val="0"/>
          <w:bCs w:val="0"/>
          <w:sz w:val="24"/>
          <w:szCs w:val="24"/>
        </w:rPr>
        <w:t xml:space="preserve">15 % sind </w:t>
      </w:r>
      <w:r w:rsidR="001C1536">
        <w:rPr>
          <w:rFonts w:ascii="Arial" w:hAnsi="Arial" w:cs="Arial"/>
          <w:b w:val="0"/>
          <w:bCs w:val="0"/>
          <w:sz w:val="24"/>
          <w:szCs w:val="24"/>
        </w:rPr>
        <w:t xml:space="preserve">mit </w:t>
      </w:r>
      <w:r w:rsidR="00FA457E" w:rsidRPr="006A7622">
        <w:rPr>
          <w:rFonts w:ascii="Arial" w:hAnsi="Arial" w:cs="Arial"/>
          <w:b w:val="0"/>
          <w:bCs w:val="0"/>
          <w:sz w:val="24"/>
          <w:szCs w:val="24"/>
        </w:rPr>
        <w:t>Siedlungs- und Verkehrsflächen</w:t>
      </w:r>
      <w:r w:rsidR="001C1536">
        <w:rPr>
          <w:rFonts w:ascii="Arial" w:hAnsi="Arial" w:cs="Arial"/>
          <w:b w:val="0"/>
          <w:bCs w:val="0"/>
          <w:sz w:val="24"/>
          <w:szCs w:val="24"/>
        </w:rPr>
        <w:t xml:space="preserve"> belegt</w:t>
      </w:r>
      <w:r w:rsidR="00FA457E" w:rsidRPr="006A7622">
        <w:rPr>
          <w:rFonts w:ascii="Arial" w:hAnsi="Arial" w:cs="Arial"/>
          <w:b w:val="0"/>
          <w:bCs w:val="0"/>
          <w:sz w:val="24"/>
          <w:szCs w:val="24"/>
        </w:rPr>
        <w:t>.</w:t>
      </w:r>
      <w:r w:rsidR="001C1536">
        <w:rPr>
          <w:rFonts w:ascii="Arial" w:hAnsi="Arial" w:cs="Arial"/>
          <w:b w:val="0"/>
          <w:bCs w:val="0"/>
          <w:sz w:val="24"/>
          <w:szCs w:val="24"/>
        </w:rPr>
        <w:t xml:space="preserve"> Das Fazit lautet</w:t>
      </w:r>
      <w:r w:rsidR="003D0333" w:rsidRPr="006A7622">
        <w:rPr>
          <w:rFonts w:ascii="Arial" w:hAnsi="Arial" w:cs="Arial"/>
          <w:b w:val="0"/>
          <w:bCs w:val="0"/>
          <w:sz w:val="24"/>
          <w:szCs w:val="24"/>
        </w:rPr>
        <w:t xml:space="preserve">: </w:t>
      </w:r>
      <w:r w:rsidR="001C1536">
        <w:rPr>
          <w:rFonts w:ascii="Arial" w:hAnsi="Arial" w:cs="Arial"/>
          <w:b w:val="0"/>
          <w:bCs w:val="0"/>
          <w:sz w:val="24"/>
          <w:szCs w:val="24"/>
        </w:rPr>
        <w:t>Die aktive Gewinnung von Gesteinsr</w:t>
      </w:r>
      <w:r w:rsidR="003D0333" w:rsidRPr="006A7622">
        <w:rPr>
          <w:rFonts w:ascii="Arial" w:hAnsi="Arial" w:cs="Arial"/>
          <w:b w:val="0"/>
          <w:bCs w:val="0"/>
          <w:sz w:val="24"/>
          <w:szCs w:val="24"/>
        </w:rPr>
        <w:t>ohstoff</w:t>
      </w:r>
      <w:r w:rsidR="001C1536">
        <w:rPr>
          <w:rFonts w:ascii="Arial" w:hAnsi="Arial" w:cs="Arial"/>
          <w:b w:val="0"/>
          <w:bCs w:val="0"/>
          <w:sz w:val="24"/>
          <w:szCs w:val="24"/>
        </w:rPr>
        <w:t>en ist keineswegs durch einen hohen Flächenbedarf gekennzeichnet. Gleichzeitig ist sie eine Art „Erstnutzung“</w:t>
      </w:r>
      <w:r w:rsidR="003D0333" w:rsidRPr="006A7622">
        <w:rPr>
          <w:rFonts w:ascii="Arial" w:hAnsi="Arial" w:cs="Arial"/>
          <w:b w:val="0"/>
          <w:bCs w:val="0"/>
          <w:sz w:val="24"/>
          <w:szCs w:val="24"/>
        </w:rPr>
        <w:t>, d</w:t>
      </w:r>
      <w:r w:rsidR="001C1536">
        <w:rPr>
          <w:rFonts w:ascii="Arial" w:hAnsi="Arial" w:cs="Arial"/>
          <w:b w:val="0"/>
          <w:bCs w:val="0"/>
          <w:sz w:val="24"/>
          <w:szCs w:val="24"/>
        </w:rPr>
        <w:t>enn</w:t>
      </w:r>
      <w:r w:rsidR="003D0333" w:rsidRPr="006A7622">
        <w:rPr>
          <w:rFonts w:ascii="Arial" w:hAnsi="Arial" w:cs="Arial"/>
          <w:b w:val="0"/>
          <w:bCs w:val="0"/>
          <w:sz w:val="24"/>
          <w:szCs w:val="24"/>
        </w:rPr>
        <w:t xml:space="preserve"> dort, wo die </w:t>
      </w:r>
      <w:r w:rsidR="001C1536">
        <w:rPr>
          <w:rFonts w:ascii="Arial" w:hAnsi="Arial" w:cs="Arial"/>
          <w:b w:val="0"/>
          <w:bCs w:val="0"/>
          <w:sz w:val="24"/>
          <w:szCs w:val="24"/>
        </w:rPr>
        <w:t>Rohstoffe</w:t>
      </w:r>
      <w:r w:rsidR="003D0333" w:rsidRPr="006A7622">
        <w:rPr>
          <w:rFonts w:ascii="Arial" w:hAnsi="Arial" w:cs="Arial"/>
          <w:b w:val="0"/>
          <w:bCs w:val="0"/>
          <w:sz w:val="24"/>
          <w:szCs w:val="24"/>
        </w:rPr>
        <w:t xml:space="preserve"> einst lage</w:t>
      </w:r>
      <w:r w:rsidR="001C1536">
        <w:rPr>
          <w:rFonts w:ascii="Arial" w:hAnsi="Arial" w:cs="Arial"/>
          <w:b w:val="0"/>
          <w:bCs w:val="0"/>
          <w:sz w:val="24"/>
          <w:szCs w:val="24"/>
        </w:rPr>
        <w:t>rte</w:t>
      </w:r>
      <w:r w:rsidR="003D0333" w:rsidRPr="006A7622">
        <w:rPr>
          <w:rFonts w:ascii="Arial" w:hAnsi="Arial" w:cs="Arial"/>
          <w:b w:val="0"/>
          <w:bCs w:val="0"/>
          <w:sz w:val="24"/>
          <w:szCs w:val="24"/>
        </w:rPr>
        <w:t>n</w:t>
      </w:r>
      <w:r w:rsidR="001C1536">
        <w:rPr>
          <w:rFonts w:ascii="Arial" w:hAnsi="Arial" w:cs="Arial"/>
          <w:b w:val="0"/>
          <w:bCs w:val="0"/>
          <w:sz w:val="24"/>
          <w:szCs w:val="24"/>
        </w:rPr>
        <w:t>,</w:t>
      </w:r>
      <w:r w:rsidR="003D0333" w:rsidRPr="006A7622">
        <w:rPr>
          <w:rFonts w:ascii="Arial" w:hAnsi="Arial" w:cs="Arial"/>
          <w:b w:val="0"/>
          <w:bCs w:val="0"/>
          <w:sz w:val="24"/>
          <w:szCs w:val="24"/>
        </w:rPr>
        <w:t xml:space="preserve"> </w:t>
      </w:r>
      <w:r w:rsidR="001C1536" w:rsidRPr="006A7622">
        <w:rPr>
          <w:rFonts w:ascii="Arial" w:hAnsi="Arial" w:cs="Arial"/>
          <w:b w:val="0"/>
          <w:bCs w:val="0"/>
          <w:sz w:val="24"/>
          <w:szCs w:val="24"/>
        </w:rPr>
        <w:t xml:space="preserve">kann </w:t>
      </w:r>
      <w:r w:rsidR="003D0333" w:rsidRPr="006A7622">
        <w:rPr>
          <w:rFonts w:ascii="Arial" w:hAnsi="Arial" w:cs="Arial"/>
          <w:b w:val="0"/>
          <w:bCs w:val="0"/>
          <w:sz w:val="24"/>
          <w:szCs w:val="24"/>
        </w:rPr>
        <w:t xml:space="preserve">später etwas Anderes entstehen. </w:t>
      </w:r>
    </w:p>
    <w:p w14:paraId="6DDD936B" w14:textId="77777777" w:rsidR="006A7622" w:rsidRPr="0001518E" w:rsidRDefault="006A7622" w:rsidP="006A7622">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 xml:space="preserve">Zum entsprechenden 1,5-Minuten-Clip geht es hier: </w:t>
      </w:r>
    </w:p>
    <w:p w14:paraId="228C4137" w14:textId="7A36DF8C" w:rsidR="002766AE" w:rsidRPr="0001518E" w:rsidRDefault="002766AE" w:rsidP="0001518E">
      <w:pPr>
        <w:pStyle w:val="berschrift1"/>
        <w:spacing w:before="0" w:beforeAutospacing="0" w:after="0" w:afterAutospacing="0" w:line="360" w:lineRule="auto"/>
        <w:rPr>
          <w:rStyle w:val="Hyperlink"/>
          <w:rFonts w:ascii="Arial" w:hAnsi="Arial" w:cs="Arial"/>
          <w:sz w:val="24"/>
          <w:szCs w:val="24"/>
        </w:rPr>
      </w:pPr>
      <w:r w:rsidRPr="0001518E">
        <w:rPr>
          <w:rFonts w:ascii="Arial" w:hAnsi="Arial" w:cs="Arial"/>
          <w:sz w:val="24"/>
          <w:szCs w:val="24"/>
        </w:rPr>
        <w:t xml:space="preserve">3 - Flächenverbrauch: </w:t>
      </w:r>
      <w:hyperlink r:id="rId11" w:history="1">
        <w:r w:rsidRPr="0001518E">
          <w:rPr>
            <w:rStyle w:val="Hyperlink"/>
            <w:rFonts w:ascii="Arial" w:hAnsi="Arial" w:cs="Arial"/>
            <w:sz w:val="24"/>
            <w:szCs w:val="24"/>
          </w:rPr>
          <w:t>https://youtu.be/RvHPwf4zGFo</w:t>
        </w:r>
      </w:hyperlink>
    </w:p>
    <w:p w14:paraId="262AF8BE" w14:textId="4970AA76" w:rsidR="003D0333" w:rsidRPr="0001518E" w:rsidRDefault="001C1536" w:rsidP="0001518E">
      <w:pPr>
        <w:pStyle w:val="berschrift1"/>
        <w:spacing w:before="0" w:beforeAutospacing="0" w:after="0" w:afterAutospacing="0" w:line="360" w:lineRule="auto"/>
        <w:rPr>
          <w:rStyle w:val="Hyperlink"/>
          <w:rFonts w:ascii="Arial" w:hAnsi="Arial" w:cs="Arial"/>
          <w:sz w:val="24"/>
          <w:szCs w:val="24"/>
        </w:rPr>
      </w:pPr>
      <w:r>
        <w:rPr>
          <w:noProof/>
        </w:rPr>
        <w:drawing>
          <wp:inline distT="0" distB="0" distL="0" distR="0" wp14:anchorId="047274B3" wp14:editId="78C1E29E">
            <wp:extent cx="3986107" cy="22421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862" cy="2244297"/>
                    </a:xfrm>
                    <a:prstGeom prst="rect">
                      <a:avLst/>
                    </a:prstGeom>
                    <a:noFill/>
                    <a:ln>
                      <a:noFill/>
                    </a:ln>
                  </pic:spPr>
                </pic:pic>
              </a:graphicData>
            </a:graphic>
          </wp:inline>
        </w:drawing>
      </w:r>
    </w:p>
    <w:p w14:paraId="04013475" w14:textId="77777777" w:rsidR="001C1536" w:rsidRDefault="001C1536" w:rsidP="0001518E">
      <w:pPr>
        <w:pStyle w:val="berschrift1"/>
        <w:spacing w:before="0" w:beforeAutospacing="0" w:after="0" w:afterAutospacing="0" w:line="360" w:lineRule="auto"/>
        <w:rPr>
          <w:rFonts w:ascii="Arial" w:hAnsi="Arial" w:cs="Arial"/>
          <w:sz w:val="24"/>
          <w:szCs w:val="24"/>
        </w:rPr>
      </w:pPr>
      <w:r>
        <w:rPr>
          <w:rFonts w:ascii="Arial" w:hAnsi="Arial" w:cs="Arial"/>
          <w:sz w:val="24"/>
          <w:szCs w:val="24"/>
        </w:rPr>
        <w:br w:type="page"/>
      </w:r>
    </w:p>
    <w:p w14:paraId="53907933" w14:textId="2F6D0262" w:rsidR="003D0333" w:rsidRPr="001C1536" w:rsidRDefault="003D0333" w:rsidP="0001518E">
      <w:pPr>
        <w:pStyle w:val="berschrift1"/>
        <w:spacing w:before="0" w:beforeAutospacing="0" w:after="0" w:afterAutospacing="0" w:line="360" w:lineRule="auto"/>
        <w:rPr>
          <w:rFonts w:ascii="Arial" w:hAnsi="Arial" w:cs="Arial"/>
          <w:b w:val="0"/>
          <w:bCs w:val="0"/>
          <w:sz w:val="24"/>
          <w:szCs w:val="24"/>
        </w:rPr>
      </w:pPr>
      <w:r w:rsidRPr="001C1536">
        <w:rPr>
          <w:rFonts w:ascii="Arial" w:hAnsi="Arial" w:cs="Arial"/>
          <w:b w:val="0"/>
          <w:bCs w:val="0"/>
          <w:sz w:val="24"/>
          <w:szCs w:val="24"/>
        </w:rPr>
        <w:lastRenderedPageBreak/>
        <w:t>Mythos Nr. 4</w:t>
      </w:r>
    </w:p>
    <w:p w14:paraId="710CFA21" w14:textId="42FA9A9D" w:rsidR="003D0333" w:rsidRPr="001C1536" w:rsidRDefault="003D0333" w:rsidP="0001518E">
      <w:pPr>
        <w:pStyle w:val="berschrift1"/>
        <w:spacing w:before="0" w:beforeAutospacing="0" w:after="0" w:afterAutospacing="0" w:line="360" w:lineRule="auto"/>
        <w:rPr>
          <w:rFonts w:ascii="Arial" w:hAnsi="Arial" w:cs="Arial"/>
          <w:sz w:val="32"/>
          <w:szCs w:val="32"/>
        </w:rPr>
      </w:pPr>
      <w:r w:rsidRPr="001C1536">
        <w:rPr>
          <w:rFonts w:ascii="Arial" w:hAnsi="Arial" w:cs="Arial"/>
          <w:sz w:val="32"/>
          <w:szCs w:val="32"/>
        </w:rPr>
        <w:t>Wo Rohstoffgewinnung erlaubt wird, hat der Naturschutz nichts zu melden</w:t>
      </w:r>
      <w:r w:rsidR="008647A9">
        <w:rPr>
          <w:rFonts w:ascii="Arial" w:hAnsi="Arial" w:cs="Arial"/>
          <w:sz w:val="32"/>
          <w:szCs w:val="32"/>
        </w:rPr>
        <w:t xml:space="preserve">? </w:t>
      </w:r>
    </w:p>
    <w:p w14:paraId="2DD37071" w14:textId="726CC272" w:rsidR="004E190C" w:rsidRPr="001C1536" w:rsidRDefault="004E190C" w:rsidP="004E190C">
      <w:pPr>
        <w:pStyle w:val="berschrift1"/>
        <w:spacing w:before="0" w:beforeAutospacing="0" w:after="0" w:afterAutospacing="0" w:line="360" w:lineRule="auto"/>
        <w:rPr>
          <w:rFonts w:ascii="Arial" w:hAnsi="Arial" w:cs="Arial"/>
          <w:b w:val="0"/>
          <w:bCs w:val="0"/>
          <w:sz w:val="24"/>
          <w:szCs w:val="24"/>
        </w:rPr>
      </w:pPr>
      <w:r w:rsidRPr="001C1536">
        <w:rPr>
          <w:rFonts w:ascii="Arial" w:hAnsi="Arial" w:cs="Arial"/>
          <w:b w:val="0"/>
          <w:bCs w:val="0"/>
          <w:sz w:val="24"/>
          <w:szCs w:val="24"/>
        </w:rPr>
        <w:t xml:space="preserve">Natürlich ist die Rohstoffgewinnung ein Eingriff in die </w:t>
      </w:r>
      <w:r>
        <w:rPr>
          <w:rFonts w:ascii="Arial" w:hAnsi="Arial" w:cs="Arial"/>
          <w:b w:val="0"/>
          <w:bCs w:val="0"/>
          <w:sz w:val="24"/>
          <w:szCs w:val="24"/>
        </w:rPr>
        <w:t xml:space="preserve">vormalige </w:t>
      </w:r>
      <w:r w:rsidRPr="001C1536">
        <w:rPr>
          <w:rFonts w:ascii="Arial" w:hAnsi="Arial" w:cs="Arial"/>
          <w:b w:val="0"/>
          <w:bCs w:val="0"/>
          <w:sz w:val="24"/>
          <w:szCs w:val="24"/>
        </w:rPr>
        <w:t>Landschaft</w:t>
      </w:r>
      <w:r>
        <w:rPr>
          <w:rFonts w:ascii="Arial" w:hAnsi="Arial" w:cs="Arial"/>
          <w:b w:val="0"/>
          <w:bCs w:val="0"/>
          <w:sz w:val="24"/>
          <w:szCs w:val="24"/>
        </w:rPr>
        <w:t xml:space="preserve"> – das wird keiner bestreiten</w:t>
      </w:r>
      <w:r w:rsidRPr="001C1536">
        <w:rPr>
          <w:rFonts w:ascii="Arial" w:hAnsi="Arial" w:cs="Arial"/>
          <w:b w:val="0"/>
          <w:bCs w:val="0"/>
          <w:sz w:val="24"/>
          <w:szCs w:val="24"/>
        </w:rPr>
        <w:t xml:space="preserve">. </w:t>
      </w:r>
      <w:r>
        <w:rPr>
          <w:rFonts w:ascii="Arial" w:hAnsi="Arial" w:cs="Arial"/>
          <w:b w:val="0"/>
          <w:bCs w:val="0"/>
          <w:sz w:val="24"/>
          <w:szCs w:val="24"/>
        </w:rPr>
        <w:t>Dennoch ist es e</w:t>
      </w:r>
      <w:r w:rsidR="003D0333" w:rsidRPr="001C1536">
        <w:rPr>
          <w:rFonts w:ascii="Arial" w:hAnsi="Arial" w:cs="Arial"/>
          <w:b w:val="0"/>
          <w:bCs w:val="0"/>
          <w:sz w:val="24"/>
          <w:szCs w:val="24"/>
        </w:rPr>
        <w:t>iner der häufigsten und größten Irrtümer im Zusammenhang mit der Gewinnung von Gesteins</w:t>
      </w:r>
      <w:r>
        <w:rPr>
          <w:rFonts w:ascii="Arial" w:hAnsi="Arial" w:cs="Arial"/>
          <w:b w:val="0"/>
          <w:bCs w:val="0"/>
          <w:sz w:val="24"/>
          <w:szCs w:val="24"/>
        </w:rPr>
        <w:t>roh</w:t>
      </w:r>
      <w:r w:rsidR="003D0333" w:rsidRPr="001C1536">
        <w:rPr>
          <w:rFonts w:ascii="Arial" w:hAnsi="Arial" w:cs="Arial"/>
          <w:b w:val="0"/>
          <w:bCs w:val="0"/>
          <w:sz w:val="24"/>
          <w:szCs w:val="24"/>
        </w:rPr>
        <w:t xml:space="preserve">stoffen, dass die Natur verspielt hat, sobald </w:t>
      </w:r>
      <w:r w:rsidR="001C1536">
        <w:rPr>
          <w:rFonts w:ascii="Arial" w:hAnsi="Arial" w:cs="Arial"/>
          <w:b w:val="0"/>
          <w:bCs w:val="0"/>
          <w:sz w:val="24"/>
          <w:szCs w:val="24"/>
        </w:rPr>
        <w:t>eine</w:t>
      </w:r>
      <w:r>
        <w:rPr>
          <w:rFonts w:ascii="Arial" w:hAnsi="Arial" w:cs="Arial"/>
          <w:b w:val="0"/>
          <w:bCs w:val="0"/>
          <w:sz w:val="24"/>
          <w:szCs w:val="24"/>
        </w:rPr>
        <w:t xml:space="preserve"> F</w:t>
      </w:r>
      <w:r w:rsidR="001C1536">
        <w:rPr>
          <w:rFonts w:ascii="Arial" w:hAnsi="Arial" w:cs="Arial"/>
          <w:b w:val="0"/>
          <w:bCs w:val="0"/>
          <w:sz w:val="24"/>
          <w:szCs w:val="24"/>
        </w:rPr>
        <w:t>läche</w:t>
      </w:r>
      <w:r>
        <w:rPr>
          <w:rFonts w:ascii="Arial" w:hAnsi="Arial" w:cs="Arial"/>
          <w:b w:val="0"/>
          <w:bCs w:val="0"/>
          <w:sz w:val="24"/>
          <w:szCs w:val="24"/>
        </w:rPr>
        <w:t xml:space="preserve"> diesbezüglich</w:t>
      </w:r>
      <w:r w:rsidR="001C1536">
        <w:rPr>
          <w:rFonts w:ascii="Arial" w:hAnsi="Arial" w:cs="Arial"/>
          <w:b w:val="0"/>
          <w:bCs w:val="0"/>
          <w:sz w:val="24"/>
          <w:szCs w:val="24"/>
        </w:rPr>
        <w:t xml:space="preserve"> </w:t>
      </w:r>
      <w:r>
        <w:rPr>
          <w:rFonts w:ascii="Arial" w:hAnsi="Arial" w:cs="Arial"/>
          <w:b w:val="0"/>
          <w:bCs w:val="0"/>
          <w:sz w:val="24"/>
          <w:szCs w:val="24"/>
        </w:rPr>
        <w:t>erschlossen</w:t>
      </w:r>
      <w:r w:rsidR="001C1536">
        <w:rPr>
          <w:rFonts w:ascii="Arial" w:hAnsi="Arial" w:cs="Arial"/>
          <w:b w:val="0"/>
          <w:bCs w:val="0"/>
          <w:sz w:val="24"/>
          <w:szCs w:val="24"/>
        </w:rPr>
        <w:t xml:space="preserve"> wird.</w:t>
      </w:r>
      <w:r w:rsidR="003D0333" w:rsidRPr="001C1536">
        <w:rPr>
          <w:rFonts w:ascii="Arial" w:hAnsi="Arial" w:cs="Arial"/>
          <w:b w:val="0"/>
          <w:bCs w:val="0"/>
          <w:sz w:val="24"/>
          <w:szCs w:val="24"/>
        </w:rPr>
        <w:t xml:space="preserve"> </w:t>
      </w:r>
      <w:r>
        <w:rPr>
          <w:rFonts w:ascii="Arial" w:hAnsi="Arial" w:cs="Arial"/>
          <w:b w:val="0"/>
          <w:bCs w:val="0"/>
          <w:sz w:val="24"/>
          <w:szCs w:val="24"/>
        </w:rPr>
        <w:t xml:space="preserve">Denn gerade </w:t>
      </w:r>
      <w:r w:rsidR="008647A9">
        <w:rPr>
          <w:rFonts w:ascii="Arial" w:hAnsi="Arial" w:cs="Arial"/>
          <w:b w:val="0"/>
          <w:bCs w:val="0"/>
          <w:sz w:val="24"/>
          <w:szCs w:val="24"/>
        </w:rPr>
        <w:t>da</w:t>
      </w:r>
      <w:r>
        <w:rPr>
          <w:rFonts w:ascii="Arial" w:hAnsi="Arial" w:cs="Arial"/>
          <w:b w:val="0"/>
          <w:bCs w:val="0"/>
          <w:sz w:val="24"/>
          <w:szCs w:val="24"/>
        </w:rPr>
        <w:t>durch</w:t>
      </w:r>
      <w:r w:rsidR="008647A9">
        <w:rPr>
          <w:rFonts w:ascii="Arial" w:hAnsi="Arial" w:cs="Arial"/>
          <w:b w:val="0"/>
          <w:bCs w:val="0"/>
          <w:sz w:val="24"/>
          <w:szCs w:val="24"/>
        </w:rPr>
        <w:t>, dass durch</w:t>
      </w:r>
      <w:r>
        <w:rPr>
          <w:rFonts w:ascii="Arial" w:hAnsi="Arial" w:cs="Arial"/>
          <w:b w:val="0"/>
          <w:bCs w:val="0"/>
          <w:sz w:val="24"/>
          <w:szCs w:val="24"/>
        </w:rPr>
        <w:t xml:space="preserve"> </w:t>
      </w:r>
      <w:r w:rsidR="001C1536" w:rsidRPr="001C1536">
        <w:rPr>
          <w:rFonts w:ascii="Arial" w:hAnsi="Arial" w:cs="Arial"/>
          <w:b w:val="0"/>
          <w:bCs w:val="0"/>
          <w:sz w:val="24"/>
          <w:szCs w:val="24"/>
        </w:rPr>
        <w:t>d</w:t>
      </w:r>
      <w:r>
        <w:rPr>
          <w:rFonts w:ascii="Arial" w:hAnsi="Arial" w:cs="Arial"/>
          <w:b w:val="0"/>
          <w:bCs w:val="0"/>
          <w:sz w:val="24"/>
          <w:szCs w:val="24"/>
        </w:rPr>
        <w:t>ie</w:t>
      </w:r>
      <w:r w:rsidR="001C1536" w:rsidRPr="001C1536">
        <w:rPr>
          <w:rFonts w:ascii="Arial" w:hAnsi="Arial" w:cs="Arial"/>
          <w:b w:val="0"/>
          <w:bCs w:val="0"/>
          <w:sz w:val="24"/>
          <w:szCs w:val="24"/>
        </w:rPr>
        <w:t xml:space="preserve"> </w:t>
      </w:r>
      <w:r w:rsidR="008647A9">
        <w:rPr>
          <w:rFonts w:ascii="Arial" w:hAnsi="Arial" w:cs="Arial"/>
          <w:b w:val="0"/>
          <w:bCs w:val="0"/>
          <w:sz w:val="24"/>
          <w:szCs w:val="24"/>
        </w:rPr>
        <w:t>Rohstoffg</w:t>
      </w:r>
      <w:r w:rsidR="001C1536" w:rsidRPr="001C1536">
        <w:rPr>
          <w:rFonts w:ascii="Arial" w:hAnsi="Arial" w:cs="Arial"/>
          <w:b w:val="0"/>
          <w:bCs w:val="0"/>
          <w:sz w:val="24"/>
          <w:szCs w:val="24"/>
        </w:rPr>
        <w:t xml:space="preserve">ewinnung seltene </w:t>
      </w:r>
      <w:proofErr w:type="spellStart"/>
      <w:r w:rsidR="001C1536" w:rsidRPr="001C1536">
        <w:rPr>
          <w:rFonts w:ascii="Arial" w:hAnsi="Arial" w:cs="Arial"/>
          <w:b w:val="0"/>
          <w:bCs w:val="0"/>
          <w:sz w:val="24"/>
          <w:szCs w:val="24"/>
        </w:rPr>
        <w:t>Ruderalstandorte</w:t>
      </w:r>
      <w:proofErr w:type="spellEnd"/>
      <w:r w:rsidR="001C1536" w:rsidRPr="001C1536">
        <w:rPr>
          <w:rFonts w:ascii="Arial" w:hAnsi="Arial" w:cs="Arial"/>
          <w:b w:val="0"/>
          <w:bCs w:val="0"/>
          <w:sz w:val="24"/>
          <w:szCs w:val="24"/>
        </w:rPr>
        <w:t xml:space="preserve"> entstehen – also Bereiche, die für Pionierarten interessant, in der modernen Kulturlandschaft aber kaum mehr zu finden sind</w:t>
      </w:r>
      <w:r w:rsidR="008647A9">
        <w:rPr>
          <w:rFonts w:ascii="Arial" w:hAnsi="Arial" w:cs="Arial"/>
          <w:b w:val="0"/>
          <w:bCs w:val="0"/>
          <w:sz w:val="24"/>
          <w:szCs w:val="24"/>
        </w:rPr>
        <w:t xml:space="preserve"> –</w:t>
      </w:r>
      <w:r w:rsidR="001C1536" w:rsidRPr="001C1536">
        <w:rPr>
          <w:rFonts w:ascii="Arial" w:hAnsi="Arial" w:cs="Arial"/>
          <w:b w:val="0"/>
          <w:bCs w:val="0"/>
          <w:sz w:val="24"/>
          <w:szCs w:val="24"/>
        </w:rPr>
        <w:t xml:space="preserve"> entwickelt sich schon mitten im aktiven Steinbruch </w:t>
      </w:r>
      <w:r>
        <w:rPr>
          <w:rFonts w:ascii="Arial" w:hAnsi="Arial" w:cs="Arial"/>
          <w:b w:val="0"/>
          <w:bCs w:val="0"/>
          <w:sz w:val="24"/>
          <w:szCs w:val="24"/>
        </w:rPr>
        <w:t>oder</w:t>
      </w:r>
      <w:r w:rsidR="001C1536" w:rsidRPr="001C1536">
        <w:rPr>
          <w:rFonts w:ascii="Arial" w:hAnsi="Arial" w:cs="Arial"/>
          <w:b w:val="0"/>
          <w:bCs w:val="0"/>
          <w:sz w:val="24"/>
          <w:szCs w:val="24"/>
        </w:rPr>
        <w:t xml:space="preserve"> der Sandgrube ein</w:t>
      </w:r>
      <w:r>
        <w:rPr>
          <w:rFonts w:ascii="Arial" w:hAnsi="Arial" w:cs="Arial"/>
          <w:b w:val="0"/>
          <w:bCs w:val="0"/>
          <w:sz w:val="24"/>
          <w:szCs w:val="24"/>
        </w:rPr>
        <w:t>e</w:t>
      </w:r>
      <w:r w:rsidR="001C1536" w:rsidRPr="001C1536">
        <w:rPr>
          <w:rFonts w:ascii="Arial" w:hAnsi="Arial" w:cs="Arial"/>
          <w:b w:val="0"/>
          <w:bCs w:val="0"/>
          <w:sz w:val="24"/>
          <w:szCs w:val="24"/>
        </w:rPr>
        <w:t xml:space="preserve"> rege</w:t>
      </w:r>
      <w:r>
        <w:rPr>
          <w:rFonts w:ascii="Arial" w:hAnsi="Arial" w:cs="Arial"/>
          <w:b w:val="0"/>
          <w:bCs w:val="0"/>
          <w:sz w:val="24"/>
          <w:szCs w:val="24"/>
        </w:rPr>
        <w:t xml:space="preserve"> Ansiedlungsdynamik und Biodiversität.</w:t>
      </w:r>
      <w:r w:rsidR="001C1536" w:rsidRPr="001C1536">
        <w:rPr>
          <w:rFonts w:ascii="Arial" w:hAnsi="Arial" w:cs="Arial"/>
          <w:b w:val="0"/>
          <w:bCs w:val="0"/>
          <w:sz w:val="24"/>
          <w:szCs w:val="24"/>
        </w:rPr>
        <w:t xml:space="preserve"> Bedrohte Tier- und Pflanzenarten besiedeln spontan die </w:t>
      </w:r>
      <w:r w:rsidRPr="001C1536">
        <w:rPr>
          <w:rFonts w:ascii="Arial" w:hAnsi="Arial" w:cs="Arial"/>
          <w:b w:val="0"/>
          <w:bCs w:val="0"/>
          <w:sz w:val="24"/>
          <w:szCs w:val="24"/>
        </w:rPr>
        <w:t>neu entstandenen</w:t>
      </w:r>
      <w:r>
        <w:rPr>
          <w:rFonts w:ascii="Arial" w:hAnsi="Arial" w:cs="Arial"/>
          <w:b w:val="0"/>
          <w:bCs w:val="0"/>
          <w:sz w:val="24"/>
          <w:szCs w:val="24"/>
        </w:rPr>
        <w:t xml:space="preserve">, </w:t>
      </w:r>
      <w:r w:rsidR="001C1536" w:rsidRPr="001C1536">
        <w:rPr>
          <w:rFonts w:ascii="Arial" w:hAnsi="Arial" w:cs="Arial"/>
          <w:b w:val="0"/>
          <w:bCs w:val="0"/>
          <w:sz w:val="24"/>
          <w:szCs w:val="24"/>
        </w:rPr>
        <w:t>ökologisch wertvolle</w:t>
      </w:r>
      <w:r>
        <w:rPr>
          <w:rFonts w:ascii="Arial" w:hAnsi="Arial" w:cs="Arial"/>
          <w:b w:val="0"/>
          <w:bCs w:val="0"/>
          <w:sz w:val="24"/>
          <w:szCs w:val="24"/>
        </w:rPr>
        <w:t>n</w:t>
      </w:r>
      <w:r w:rsidR="001C1536" w:rsidRPr="001C1536">
        <w:rPr>
          <w:rFonts w:ascii="Arial" w:hAnsi="Arial" w:cs="Arial"/>
          <w:b w:val="0"/>
          <w:bCs w:val="0"/>
          <w:sz w:val="24"/>
          <w:szCs w:val="24"/>
        </w:rPr>
        <w:t xml:space="preserve"> Nischen, die sie als Fortpflanzungsstätten und </w:t>
      </w:r>
      <w:r>
        <w:rPr>
          <w:rFonts w:ascii="Arial" w:hAnsi="Arial" w:cs="Arial"/>
          <w:b w:val="0"/>
          <w:bCs w:val="0"/>
          <w:sz w:val="24"/>
          <w:szCs w:val="24"/>
        </w:rPr>
        <w:t>attraktiven</w:t>
      </w:r>
      <w:r w:rsidRPr="001C1536">
        <w:rPr>
          <w:rFonts w:ascii="Arial" w:hAnsi="Arial" w:cs="Arial"/>
          <w:b w:val="0"/>
          <w:bCs w:val="0"/>
          <w:sz w:val="24"/>
          <w:szCs w:val="24"/>
        </w:rPr>
        <w:t xml:space="preserve"> </w:t>
      </w:r>
      <w:r w:rsidR="001C1536" w:rsidRPr="001C1536">
        <w:rPr>
          <w:rFonts w:ascii="Arial" w:hAnsi="Arial" w:cs="Arial"/>
          <w:b w:val="0"/>
          <w:bCs w:val="0"/>
          <w:sz w:val="24"/>
          <w:szCs w:val="24"/>
        </w:rPr>
        <w:t xml:space="preserve">Ausgangspunkt neuer Populationen nutzen. Abgesehen von vielen anderen Arten, ist </w:t>
      </w:r>
      <w:r>
        <w:rPr>
          <w:rFonts w:ascii="Arial" w:hAnsi="Arial" w:cs="Arial"/>
          <w:b w:val="0"/>
          <w:bCs w:val="0"/>
          <w:sz w:val="24"/>
          <w:szCs w:val="24"/>
        </w:rPr>
        <w:t xml:space="preserve">auf diese Weise beispielsweise </w:t>
      </w:r>
      <w:r w:rsidR="001C1536" w:rsidRPr="001C1536">
        <w:rPr>
          <w:rFonts w:ascii="Arial" w:hAnsi="Arial" w:cs="Arial"/>
          <w:b w:val="0"/>
          <w:bCs w:val="0"/>
          <w:sz w:val="24"/>
          <w:szCs w:val="24"/>
        </w:rPr>
        <w:t>der Uhu zu</w:t>
      </w:r>
      <w:r>
        <w:rPr>
          <w:rFonts w:ascii="Arial" w:hAnsi="Arial" w:cs="Arial"/>
          <w:b w:val="0"/>
          <w:bCs w:val="0"/>
          <w:sz w:val="24"/>
          <w:szCs w:val="24"/>
        </w:rPr>
        <w:t>m heimlichen</w:t>
      </w:r>
      <w:r w:rsidR="001C1536" w:rsidRPr="001C1536">
        <w:rPr>
          <w:rFonts w:ascii="Arial" w:hAnsi="Arial" w:cs="Arial"/>
          <w:b w:val="0"/>
          <w:bCs w:val="0"/>
          <w:sz w:val="24"/>
          <w:szCs w:val="24"/>
        </w:rPr>
        <w:t xml:space="preserve"> Wappentier der Gesteinsindustrie geworden</w:t>
      </w:r>
      <w:r>
        <w:rPr>
          <w:rFonts w:ascii="Arial" w:hAnsi="Arial" w:cs="Arial"/>
          <w:b w:val="0"/>
          <w:bCs w:val="0"/>
          <w:sz w:val="24"/>
          <w:szCs w:val="24"/>
        </w:rPr>
        <w:t>:</w:t>
      </w:r>
      <w:r w:rsidR="001C1536" w:rsidRPr="001C1536">
        <w:rPr>
          <w:rFonts w:ascii="Arial" w:hAnsi="Arial" w:cs="Arial"/>
          <w:b w:val="0"/>
          <w:bCs w:val="0"/>
          <w:sz w:val="24"/>
          <w:szCs w:val="24"/>
        </w:rPr>
        <w:t xml:space="preserve"> Etwa 80 % aller </w:t>
      </w:r>
      <w:proofErr w:type="spellStart"/>
      <w:r w:rsidR="001C1536" w:rsidRPr="001C1536">
        <w:rPr>
          <w:rFonts w:ascii="Arial" w:hAnsi="Arial" w:cs="Arial"/>
          <w:b w:val="0"/>
          <w:bCs w:val="0"/>
          <w:sz w:val="24"/>
          <w:szCs w:val="24"/>
        </w:rPr>
        <w:t>Uhu</w:t>
      </w:r>
      <w:r>
        <w:rPr>
          <w:rFonts w:ascii="Arial" w:hAnsi="Arial" w:cs="Arial"/>
          <w:b w:val="0"/>
          <w:bCs w:val="0"/>
          <w:sz w:val="24"/>
          <w:szCs w:val="24"/>
        </w:rPr>
        <w:t>paare</w:t>
      </w:r>
      <w:proofErr w:type="spellEnd"/>
      <w:r w:rsidR="001C1536" w:rsidRPr="001C1536">
        <w:rPr>
          <w:rFonts w:ascii="Arial" w:hAnsi="Arial" w:cs="Arial"/>
          <w:b w:val="0"/>
          <w:bCs w:val="0"/>
          <w:sz w:val="24"/>
          <w:szCs w:val="24"/>
        </w:rPr>
        <w:t xml:space="preserve"> in Deutschland brüten </w:t>
      </w:r>
      <w:r>
        <w:rPr>
          <w:rFonts w:ascii="Arial" w:hAnsi="Arial" w:cs="Arial"/>
          <w:b w:val="0"/>
          <w:bCs w:val="0"/>
          <w:sz w:val="24"/>
          <w:szCs w:val="24"/>
        </w:rPr>
        <w:t xml:space="preserve">mittlerweile </w:t>
      </w:r>
      <w:r w:rsidR="001C1536" w:rsidRPr="001C1536">
        <w:rPr>
          <w:rFonts w:ascii="Arial" w:hAnsi="Arial" w:cs="Arial"/>
          <w:b w:val="0"/>
          <w:bCs w:val="0"/>
          <w:sz w:val="24"/>
          <w:szCs w:val="24"/>
        </w:rPr>
        <w:t>in aktiven oder ehemaligen Gewinnungsstätten der Gesteinsindustrie.</w:t>
      </w:r>
      <w:r w:rsidRPr="004E190C">
        <w:rPr>
          <w:rFonts w:ascii="Arial" w:hAnsi="Arial" w:cs="Arial"/>
          <w:b w:val="0"/>
          <w:bCs w:val="0"/>
          <w:sz w:val="24"/>
          <w:szCs w:val="24"/>
        </w:rPr>
        <w:t xml:space="preserve"> </w:t>
      </w:r>
      <w:r w:rsidRPr="001C1536">
        <w:rPr>
          <w:rFonts w:ascii="Arial" w:hAnsi="Arial" w:cs="Arial"/>
          <w:b w:val="0"/>
          <w:bCs w:val="0"/>
          <w:sz w:val="24"/>
          <w:szCs w:val="24"/>
        </w:rPr>
        <w:t xml:space="preserve">Gewinnungsstätten sind </w:t>
      </w:r>
      <w:r>
        <w:rPr>
          <w:rFonts w:ascii="Arial" w:hAnsi="Arial" w:cs="Arial"/>
          <w:b w:val="0"/>
          <w:bCs w:val="0"/>
          <w:sz w:val="24"/>
          <w:szCs w:val="24"/>
        </w:rPr>
        <w:t xml:space="preserve">nicht von ungefähr </w:t>
      </w:r>
      <w:r w:rsidRPr="001C1536">
        <w:rPr>
          <w:rFonts w:ascii="Arial" w:hAnsi="Arial" w:cs="Arial"/>
          <w:b w:val="0"/>
          <w:bCs w:val="0"/>
          <w:sz w:val="24"/>
          <w:szCs w:val="24"/>
        </w:rPr>
        <w:t>auch von Seite</w:t>
      </w:r>
      <w:r>
        <w:rPr>
          <w:rFonts w:ascii="Arial" w:hAnsi="Arial" w:cs="Arial"/>
          <w:b w:val="0"/>
          <w:bCs w:val="0"/>
          <w:sz w:val="24"/>
          <w:szCs w:val="24"/>
        </w:rPr>
        <w:t>n des Naturschutzes</w:t>
      </w:r>
      <w:r w:rsidRPr="001C1536">
        <w:rPr>
          <w:rFonts w:ascii="Arial" w:hAnsi="Arial" w:cs="Arial"/>
          <w:b w:val="0"/>
          <w:bCs w:val="0"/>
          <w:sz w:val="24"/>
          <w:szCs w:val="24"/>
        </w:rPr>
        <w:t xml:space="preserve"> als Hot-Spots der Biodiversität anerkannt.</w:t>
      </w:r>
    </w:p>
    <w:p w14:paraId="6102A3E2" w14:textId="59955BE0" w:rsidR="001C1536" w:rsidRPr="001C1536" w:rsidRDefault="001C1536" w:rsidP="001C1536">
      <w:pPr>
        <w:pStyle w:val="berschrift1"/>
        <w:spacing w:before="0" w:beforeAutospacing="0" w:after="0" w:afterAutospacing="0" w:line="360" w:lineRule="auto"/>
        <w:rPr>
          <w:rFonts w:ascii="Arial" w:hAnsi="Arial" w:cs="Arial"/>
          <w:b w:val="0"/>
          <w:bCs w:val="0"/>
          <w:sz w:val="24"/>
          <w:szCs w:val="24"/>
        </w:rPr>
      </w:pPr>
      <w:r w:rsidRPr="001C1536">
        <w:rPr>
          <w:rFonts w:ascii="Arial" w:hAnsi="Arial" w:cs="Arial"/>
          <w:b w:val="0"/>
          <w:bCs w:val="0"/>
          <w:sz w:val="24"/>
          <w:szCs w:val="24"/>
        </w:rPr>
        <w:t xml:space="preserve">Um die hohe Biodiversität </w:t>
      </w:r>
      <w:r w:rsidR="004E190C">
        <w:rPr>
          <w:rFonts w:ascii="Arial" w:hAnsi="Arial" w:cs="Arial"/>
          <w:b w:val="0"/>
          <w:bCs w:val="0"/>
          <w:sz w:val="24"/>
          <w:szCs w:val="24"/>
        </w:rPr>
        <w:t xml:space="preserve">aktiv </w:t>
      </w:r>
      <w:r w:rsidRPr="001C1536">
        <w:rPr>
          <w:rFonts w:ascii="Arial" w:hAnsi="Arial" w:cs="Arial"/>
          <w:b w:val="0"/>
          <w:bCs w:val="0"/>
          <w:sz w:val="24"/>
          <w:szCs w:val="24"/>
        </w:rPr>
        <w:t>zu fördern</w:t>
      </w:r>
      <w:r w:rsidR="004E190C">
        <w:rPr>
          <w:rFonts w:ascii="Arial" w:hAnsi="Arial" w:cs="Arial"/>
          <w:b w:val="0"/>
          <w:bCs w:val="0"/>
          <w:sz w:val="24"/>
          <w:szCs w:val="24"/>
        </w:rPr>
        <w:t>,</w:t>
      </w:r>
      <w:r w:rsidRPr="001C1536">
        <w:rPr>
          <w:rFonts w:ascii="Arial" w:hAnsi="Arial" w:cs="Arial"/>
          <w:b w:val="0"/>
          <w:bCs w:val="0"/>
          <w:sz w:val="24"/>
          <w:szCs w:val="24"/>
        </w:rPr>
        <w:t xml:space="preserve"> arbeiten die Unternehmen und Verbände der Branche </w:t>
      </w:r>
      <w:r w:rsidR="008647A9">
        <w:rPr>
          <w:rFonts w:ascii="Arial" w:hAnsi="Arial" w:cs="Arial"/>
          <w:b w:val="0"/>
          <w:bCs w:val="0"/>
          <w:sz w:val="24"/>
          <w:szCs w:val="24"/>
        </w:rPr>
        <w:t xml:space="preserve">vielerorts </w:t>
      </w:r>
      <w:r w:rsidR="00063972">
        <w:rPr>
          <w:rFonts w:ascii="Arial" w:hAnsi="Arial" w:cs="Arial"/>
          <w:b w:val="0"/>
          <w:bCs w:val="0"/>
          <w:sz w:val="24"/>
          <w:szCs w:val="24"/>
        </w:rPr>
        <w:t xml:space="preserve">mit </w:t>
      </w:r>
      <w:r w:rsidR="00063972" w:rsidRPr="001C1536">
        <w:rPr>
          <w:rFonts w:ascii="Arial" w:hAnsi="Arial" w:cs="Arial"/>
          <w:b w:val="0"/>
          <w:bCs w:val="0"/>
          <w:sz w:val="24"/>
          <w:szCs w:val="24"/>
        </w:rPr>
        <w:t xml:space="preserve">Umweltverbänden </w:t>
      </w:r>
      <w:r w:rsidR="00063972">
        <w:rPr>
          <w:rFonts w:ascii="Arial" w:hAnsi="Arial" w:cs="Arial"/>
          <w:b w:val="0"/>
          <w:bCs w:val="0"/>
          <w:sz w:val="24"/>
          <w:szCs w:val="24"/>
        </w:rPr>
        <w:t>sowie</w:t>
      </w:r>
      <w:r w:rsidR="00063972" w:rsidRPr="001C1536">
        <w:rPr>
          <w:rFonts w:ascii="Arial" w:hAnsi="Arial" w:cs="Arial"/>
          <w:b w:val="0"/>
          <w:bCs w:val="0"/>
          <w:sz w:val="24"/>
          <w:szCs w:val="24"/>
        </w:rPr>
        <w:t xml:space="preserve"> Biologen </w:t>
      </w:r>
      <w:r w:rsidRPr="001C1536">
        <w:rPr>
          <w:rFonts w:ascii="Arial" w:hAnsi="Arial" w:cs="Arial"/>
          <w:b w:val="0"/>
          <w:bCs w:val="0"/>
          <w:sz w:val="24"/>
          <w:szCs w:val="24"/>
        </w:rPr>
        <w:t>Hand in Hand.</w:t>
      </w:r>
    </w:p>
    <w:p w14:paraId="15335E26" w14:textId="7F79ADDB" w:rsidR="00F45399" w:rsidRPr="0001518E" w:rsidRDefault="00063972" w:rsidP="0001518E">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 xml:space="preserve">Zum entsprechenden 1,5-Minuten-Clip geht es hier: </w:t>
      </w:r>
    </w:p>
    <w:p w14:paraId="79AEAD40" w14:textId="77777777" w:rsidR="002766AE" w:rsidRPr="0001518E" w:rsidRDefault="002766AE" w:rsidP="0001518E">
      <w:pPr>
        <w:pStyle w:val="berschrift1"/>
        <w:spacing w:before="0" w:beforeAutospacing="0" w:after="0" w:afterAutospacing="0" w:line="360" w:lineRule="auto"/>
        <w:rPr>
          <w:rFonts w:ascii="Arial" w:hAnsi="Arial" w:cs="Arial"/>
          <w:sz w:val="24"/>
          <w:szCs w:val="24"/>
        </w:rPr>
      </w:pPr>
      <w:r w:rsidRPr="0001518E">
        <w:rPr>
          <w:rFonts w:ascii="Arial" w:hAnsi="Arial" w:cs="Arial"/>
          <w:sz w:val="24"/>
          <w:szCs w:val="24"/>
        </w:rPr>
        <w:t xml:space="preserve">4 - Rohstoffgewinnung und Naturschutz: </w:t>
      </w:r>
      <w:hyperlink r:id="rId13" w:history="1">
        <w:r w:rsidRPr="0001518E">
          <w:rPr>
            <w:rStyle w:val="Hyperlink"/>
            <w:rFonts w:ascii="Arial" w:hAnsi="Arial" w:cs="Arial"/>
            <w:sz w:val="24"/>
            <w:szCs w:val="24"/>
          </w:rPr>
          <w:t>https://youtu.be/Rc3DWhNX9BI</w:t>
        </w:r>
      </w:hyperlink>
    </w:p>
    <w:p w14:paraId="641190CB" w14:textId="4E6C1E0F" w:rsidR="00F45399" w:rsidRPr="0001518E" w:rsidRDefault="00063972" w:rsidP="0001518E">
      <w:pPr>
        <w:pStyle w:val="berschrift1"/>
        <w:spacing w:before="0" w:beforeAutospacing="0" w:after="0" w:afterAutospacing="0" w:line="360" w:lineRule="auto"/>
        <w:rPr>
          <w:rFonts w:ascii="Arial" w:hAnsi="Arial" w:cs="Arial"/>
          <w:sz w:val="24"/>
          <w:szCs w:val="24"/>
        </w:rPr>
      </w:pPr>
      <w:r>
        <w:rPr>
          <w:noProof/>
        </w:rPr>
        <w:drawing>
          <wp:inline distT="0" distB="0" distL="0" distR="0" wp14:anchorId="3A8D1C38" wp14:editId="3F79AA63">
            <wp:extent cx="4500880" cy="25317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644" cy="2533300"/>
                    </a:xfrm>
                    <a:prstGeom prst="rect">
                      <a:avLst/>
                    </a:prstGeom>
                    <a:noFill/>
                    <a:ln>
                      <a:noFill/>
                    </a:ln>
                  </pic:spPr>
                </pic:pic>
              </a:graphicData>
            </a:graphic>
          </wp:inline>
        </w:drawing>
      </w:r>
    </w:p>
    <w:p w14:paraId="69AFBCD2" w14:textId="77777777" w:rsidR="00063972" w:rsidRDefault="00063972" w:rsidP="0001518E">
      <w:pPr>
        <w:pStyle w:val="berschrift1"/>
        <w:spacing w:before="0" w:beforeAutospacing="0" w:after="0" w:afterAutospacing="0" w:line="360" w:lineRule="auto"/>
        <w:rPr>
          <w:rFonts w:ascii="Arial" w:hAnsi="Arial" w:cs="Arial"/>
          <w:sz w:val="24"/>
          <w:szCs w:val="24"/>
        </w:rPr>
      </w:pPr>
      <w:r>
        <w:rPr>
          <w:rFonts w:ascii="Arial" w:hAnsi="Arial" w:cs="Arial"/>
          <w:sz w:val="24"/>
          <w:szCs w:val="24"/>
        </w:rPr>
        <w:br w:type="page"/>
      </w:r>
    </w:p>
    <w:p w14:paraId="5F5E8B39" w14:textId="7F869930" w:rsidR="00F45399" w:rsidRPr="00063972" w:rsidRDefault="0084659B" w:rsidP="0001518E">
      <w:pPr>
        <w:pStyle w:val="berschrift1"/>
        <w:spacing w:before="0" w:beforeAutospacing="0" w:after="0" w:afterAutospacing="0" w:line="360" w:lineRule="auto"/>
        <w:rPr>
          <w:rFonts w:ascii="Arial" w:hAnsi="Arial" w:cs="Arial"/>
          <w:b w:val="0"/>
          <w:bCs w:val="0"/>
          <w:sz w:val="24"/>
          <w:szCs w:val="24"/>
        </w:rPr>
      </w:pPr>
      <w:r w:rsidRPr="00063972">
        <w:rPr>
          <w:rFonts w:ascii="Arial" w:hAnsi="Arial" w:cs="Arial"/>
          <w:b w:val="0"/>
          <w:bCs w:val="0"/>
          <w:sz w:val="24"/>
          <w:szCs w:val="24"/>
        </w:rPr>
        <w:lastRenderedPageBreak/>
        <w:t>Mythos Nr. 5</w:t>
      </w:r>
    </w:p>
    <w:p w14:paraId="7316EB2B" w14:textId="51F289F3" w:rsidR="0084659B" w:rsidRPr="00063972" w:rsidRDefault="0084659B" w:rsidP="0001518E">
      <w:pPr>
        <w:pStyle w:val="berschrift1"/>
        <w:spacing w:before="0" w:beforeAutospacing="0" w:after="0" w:afterAutospacing="0" w:line="360" w:lineRule="auto"/>
        <w:rPr>
          <w:rFonts w:ascii="Arial" w:hAnsi="Arial" w:cs="Arial"/>
          <w:sz w:val="32"/>
          <w:szCs w:val="32"/>
        </w:rPr>
      </w:pPr>
      <w:r w:rsidRPr="00063972">
        <w:rPr>
          <w:rFonts w:ascii="Arial" w:hAnsi="Arial" w:cs="Arial"/>
          <w:sz w:val="32"/>
          <w:szCs w:val="32"/>
        </w:rPr>
        <w:t xml:space="preserve">Kies, Sand und Naturstein </w:t>
      </w:r>
      <w:r w:rsidR="00063972">
        <w:rPr>
          <w:rFonts w:ascii="Arial" w:hAnsi="Arial" w:cs="Arial"/>
          <w:sz w:val="32"/>
          <w:szCs w:val="32"/>
        </w:rPr>
        <w:t xml:space="preserve">zu haben oder nicht zu haben </w:t>
      </w:r>
      <w:r w:rsidRPr="00063972">
        <w:rPr>
          <w:rFonts w:ascii="Arial" w:hAnsi="Arial" w:cs="Arial"/>
          <w:sz w:val="32"/>
          <w:szCs w:val="32"/>
        </w:rPr>
        <w:t>ist für einzelne Bürger völlig ohne Belang</w:t>
      </w:r>
      <w:r w:rsidR="008647A9">
        <w:rPr>
          <w:rFonts w:ascii="Arial" w:hAnsi="Arial" w:cs="Arial"/>
          <w:sz w:val="32"/>
          <w:szCs w:val="32"/>
        </w:rPr>
        <w:t>?</w:t>
      </w:r>
    </w:p>
    <w:p w14:paraId="0867AEC3" w14:textId="75635873" w:rsidR="00063972" w:rsidRDefault="0084659B" w:rsidP="0001518E">
      <w:pPr>
        <w:pStyle w:val="berschrift1"/>
        <w:spacing w:before="0" w:beforeAutospacing="0" w:after="0" w:afterAutospacing="0" w:line="360" w:lineRule="auto"/>
        <w:rPr>
          <w:rFonts w:ascii="Arial" w:hAnsi="Arial" w:cs="Arial"/>
          <w:b w:val="0"/>
          <w:bCs w:val="0"/>
          <w:sz w:val="24"/>
          <w:szCs w:val="24"/>
        </w:rPr>
      </w:pPr>
      <w:r w:rsidRPr="00063972">
        <w:rPr>
          <w:rFonts w:ascii="Arial" w:hAnsi="Arial" w:cs="Arial"/>
          <w:b w:val="0"/>
          <w:bCs w:val="0"/>
          <w:sz w:val="24"/>
          <w:szCs w:val="24"/>
        </w:rPr>
        <w:t>Wer kommt wie zur Arbeit oder ins Grüne? Straßen, Schienenwege, Fahrradtrassen – irgendwie möchte und muss jeder Mensch mobil sein … und nutzt da</w:t>
      </w:r>
      <w:r w:rsidR="00063972">
        <w:rPr>
          <w:rFonts w:ascii="Arial" w:hAnsi="Arial" w:cs="Arial"/>
          <w:b w:val="0"/>
          <w:bCs w:val="0"/>
          <w:sz w:val="24"/>
          <w:szCs w:val="24"/>
        </w:rPr>
        <w:t>für</w:t>
      </w:r>
      <w:r w:rsidRPr="00063972">
        <w:rPr>
          <w:rFonts w:ascii="Arial" w:hAnsi="Arial" w:cs="Arial"/>
          <w:b w:val="0"/>
          <w:bCs w:val="0"/>
          <w:sz w:val="24"/>
          <w:szCs w:val="24"/>
        </w:rPr>
        <w:t xml:space="preserve"> Verkehrswege, die unter Einsatz mineralischer Gesteinsrohstoffe gebaut worden sind und erhalten werden. </w:t>
      </w:r>
      <w:r w:rsidR="00063972">
        <w:rPr>
          <w:rFonts w:ascii="Arial" w:hAnsi="Arial" w:cs="Arial"/>
          <w:b w:val="0"/>
          <w:bCs w:val="0"/>
          <w:sz w:val="24"/>
          <w:szCs w:val="24"/>
        </w:rPr>
        <w:t xml:space="preserve">Eine </w:t>
      </w:r>
      <w:r w:rsidRPr="00063972">
        <w:rPr>
          <w:rFonts w:ascii="Arial" w:hAnsi="Arial" w:cs="Arial"/>
          <w:b w:val="0"/>
          <w:bCs w:val="0"/>
          <w:sz w:val="24"/>
          <w:szCs w:val="24"/>
        </w:rPr>
        <w:t>Wohnung</w:t>
      </w:r>
      <w:r w:rsidR="00063972">
        <w:rPr>
          <w:rFonts w:ascii="Arial" w:hAnsi="Arial" w:cs="Arial"/>
          <w:b w:val="0"/>
          <w:bCs w:val="0"/>
          <w:sz w:val="24"/>
          <w:szCs w:val="24"/>
        </w:rPr>
        <w:t xml:space="preserve"> oder das</w:t>
      </w:r>
      <w:r w:rsidRPr="00063972">
        <w:rPr>
          <w:rFonts w:ascii="Arial" w:hAnsi="Arial" w:cs="Arial"/>
          <w:b w:val="0"/>
          <w:bCs w:val="0"/>
          <w:sz w:val="24"/>
          <w:szCs w:val="24"/>
        </w:rPr>
        <w:t xml:space="preserve"> Haus</w:t>
      </w:r>
      <w:r w:rsidR="00063972">
        <w:rPr>
          <w:rFonts w:ascii="Arial" w:hAnsi="Arial" w:cs="Arial"/>
          <w:b w:val="0"/>
          <w:bCs w:val="0"/>
          <w:sz w:val="24"/>
          <w:szCs w:val="24"/>
        </w:rPr>
        <w:t>, aus mineralischen Baustoffen komplett oder anteilig gebaut, werden durch</w:t>
      </w:r>
      <w:r w:rsidRPr="00063972">
        <w:rPr>
          <w:rFonts w:ascii="Arial" w:hAnsi="Arial" w:cs="Arial"/>
          <w:b w:val="0"/>
          <w:bCs w:val="0"/>
          <w:sz w:val="24"/>
          <w:szCs w:val="24"/>
        </w:rPr>
        <w:t xml:space="preserve"> Fliesen, Keramik, Fensterscheiben</w:t>
      </w:r>
      <w:r w:rsidR="00063972">
        <w:rPr>
          <w:rFonts w:ascii="Arial" w:hAnsi="Arial" w:cs="Arial"/>
          <w:b w:val="0"/>
          <w:bCs w:val="0"/>
          <w:sz w:val="24"/>
          <w:szCs w:val="24"/>
        </w:rPr>
        <w:t xml:space="preserve"> sowie Porzellan und Glaswaren wohnlich und nutzbar. Energie kommt vom nahen </w:t>
      </w:r>
      <w:r w:rsidR="00063972" w:rsidRPr="00063972">
        <w:rPr>
          <w:rFonts w:ascii="Arial" w:hAnsi="Arial" w:cs="Arial"/>
          <w:b w:val="0"/>
          <w:bCs w:val="0"/>
          <w:sz w:val="24"/>
          <w:szCs w:val="24"/>
        </w:rPr>
        <w:t>Windpark und d</w:t>
      </w:r>
      <w:r w:rsidR="00063972">
        <w:rPr>
          <w:rFonts w:ascii="Arial" w:hAnsi="Arial" w:cs="Arial"/>
          <w:b w:val="0"/>
          <w:bCs w:val="0"/>
          <w:sz w:val="24"/>
          <w:szCs w:val="24"/>
        </w:rPr>
        <w:t xml:space="preserve">em </w:t>
      </w:r>
      <w:r w:rsidR="00063972" w:rsidRPr="00063972">
        <w:rPr>
          <w:rFonts w:ascii="Arial" w:hAnsi="Arial" w:cs="Arial"/>
          <w:b w:val="0"/>
          <w:bCs w:val="0"/>
          <w:sz w:val="24"/>
          <w:szCs w:val="24"/>
        </w:rPr>
        <w:t>Solarfeld</w:t>
      </w:r>
      <w:r w:rsidR="00063972">
        <w:rPr>
          <w:rFonts w:ascii="Arial" w:hAnsi="Arial" w:cs="Arial"/>
          <w:b w:val="0"/>
          <w:bCs w:val="0"/>
          <w:sz w:val="24"/>
          <w:szCs w:val="24"/>
        </w:rPr>
        <w:t xml:space="preserve"> nebenan, </w:t>
      </w:r>
      <w:r w:rsidRPr="00063972">
        <w:rPr>
          <w:rFonts w:ascii="Arial" w:hAnsi="Arial" w:cs="Arial"/>
          <w:b w:val="0"/>
          <w:bCs w:val="0"/>
          <w:sz w:val="24"/>
          <w:szCs w:val="24"/>
        </w:rPr>
        <w:t>der Rechner im Hom</w:t>
      </w:r>
      <w:r w:rsidR="00063972">
        <w:rPr>
          <w:rFonts w:ascii="Arial" w:hAnsi="Arial" w:cs="Arial"/>
          <w:b w:val="0"/>
          <w:bCs w:val="0"/>
          <w:sz w:val="24"/>
          <w:szCs w:val="24"/>
        </w:rPr>
        <w:t>e</w:t>
      </w:r>
      <w:r w:rsidRPr="00063972">
        <w:rPr>
          <w:rFonts w:ascii="Arial" w:hAnsi="Arial" w:cs="Arial"/>
          <w:b w:val="0"/>
          <w:bCs w:val="0"/>
          <w:sz w:val="24"/>
          <w:szCs w:val="24"/>
        </w:rPr>
        <w:t>-Office</w:t>
      </w:r>
      <w:r w:rsidR="00063972">
        <w:rPr>
          <w:rFonts w:ascii="Arial" w:hAnsi="Arial" w:cs="Arial"/>
          <w:b w:val="0"/>
          <w:bCs w:val="0"/>
          <w:sz w:val="24"/>
          <w:szCs w:val="24"/>
        </w:rPr>
        <w:t xml:space="preserve"> muss schließlich laufen.</w:t>
      </w:r>
      <w:r w:rsidR="00886683" w:rsidRPr="00063972">
        <w:rPr>
          <w:rFonts w:ascii="Arial" w:hAnsi="Arial" w:cs="Arial"/>
          <w:b w:val="0"/>
          <w:bCs w:val="0"/>
          <w:sz w:val="24"/>
          <w:szCs w:val="24"/>
        </w:rPr>
        <w:t xml:space="preserve"> </w:t>
      </w:r>
      <w:r w:rsidR="00063972">
        <w:rPr>
          <w:rFonts w:ascii="Arial" w:hAnsi="Arial" w:cs="Arial"/>
          <w:b w:val="0"/>
          <w:bCs w:val="0"/>
          <w:sz w:val="24"/>
          <w:szCs w:val="24"/>
        </w:rPr>
        <w:t>Kosmetika und</w:t>
      </w:r>
      <w:r w:rsidRPr="00063972">
        <w:rPr>
          <w:rFonts w:ascii="Arial" w:hAnsi="Arial" w:cs="Arial"/>
          <w:b w:val="0"/>
          <w:bCs w:val="0"/>
          <w:sz w:val="24"/>
          <w:szCs w:val="24"/>
        </w:rPr>
        <w:t xml:space="preserve"> Zahnpasta</w:t>
      </w:r>
      <w:r w:rsidR="00063972">
        <w:rPr>
          <w:rFonts w:ascii="Arial" w:hAnsi="Arial" w:cs="Arial"/>
          <w:b w:val="0"/>
          <w:bCs w:val="0"/>
          <w:sz w:val="24"/>
          <w:szCs w:val="24"/>
        </w:rPr>
        <w:t xml:space="preserve"> runden den Reigen der aufgeführten Gegenstände ab. Gemeinsam ist ihnen allen, dass sie</w:t>
      </w:r>
      <w:r w:rsidR="008647A9">
        <w:rPr>
          <w:rFonts w:ascii="Arial" w:hAnsi="Arial" w:cs="Arial"/>
          <w:b w:val="0"/>
          <w:bCs w:val="0"/>
          <w:sz w:val="24"/>
          <w:szCs w:val="24"/>
        </w:rPr>
        <w:t xml:space="preserve"> und </w:t>
      </w:r>
      <w:r w:rsidR="008647A9">
        <w:rPr>
          <w:rFonts w:ascii="Arial" w:hAnsi="Arial" w:cs="Arial"/>
          <w:b w:val="0"/>
          <w:bCs w:val="0"/>
          <w:sz w:val="24"/>
          <w:szCs w:val="24"/>
        </w:rPr>
        <w:t xml:space="preserve">viele weitere </w:t>
      </w:r>
      <w:r w:rsidR="008647A9" w:rsidRPr="00063972">
        <w:rPr>
          <w:rFonts w:ascii="Arial" w:hAnsi="Arial" w:cs="Arial"/>
          <w:b w:val="0"/>
          <w:bCs w:val="0"/>
          <w:sz w:val="24"/>
          <w:szCs w:val="24"/>
        </w:rPr>
        <w:t>Alltagsgegenstände</w:t>
      </w:r>
      <w:r w:rsidR="008647A9">
        <w:rPr>
          <w:rFonts w:ascii="Arial" w:hAnsi="Arial" w:cs="Arial"/>
          <w:b w:val="0"/>
          <w:bCs w:val="0"/>
          <w:sz w:val="24"/>
          <w:szCs w:val="24"/>
        </w:rPr>
        <w:t xml:space="preserve"> </w:t>
      </w:r>
      <w:r w:rsidR="00063972">
        <w:rPr>
          <w:rFonts w:ascii="Arial" w:hAnsi="Arial" w:cs="Arial"/>
          <w:b w:val="0"/>
          <w:bCs w:val="0"/>
          <w:sz w:val="24"/>
          <w:szCs w:val="24"/>
        </w:rPr>
        <w:t>ohne m</w:t>
      </w:r>
      <w:r w:rsidRPr="00063972">
        <w:rPr>
          <w:rFonts w:ascii="Arial" w:hAnsi="Arial" w:cs="Arial"/>
          <w:b w:val="0"/>
          <w:bCs w:val="0"/>
          <w:sz w:val="24"/>
          <w:szCs w:val="24"/>
        </w:rPr>
        <w:t xml:space="preserve">ineralische Gesteinsrohstoffe </w:t>
      </w:r>
      <w:r w:rsidR="00063972">
        <w:rPr>
          <w:rFonts w:ascii="Arial" w:hAnsi="Arial" w:cs="Arial"/>
          <w:b w:val="0"/>
          <w:bCs w:val="0"/>
          <w:sz w:val="24"/>
          <w:szCs w:val="24"/>
        </w:rPr>
        <w:t xml:space="preserve">schlichtweg nicht vorhanden wären. </w:t>
      </w:r>
    </w:p>
    <w:p w14:paraId="3F1C3E23" w14:textId="68949915" w:rsidR="0084659B" w:rsidRPr="00063972" w:rsidRDefault="00063972" w:rsidP="0001518E">
      <w:pPr>
        <w:pStyle w:val="berschrift1"/>
        <w:spacing w:before="0" w:beforeAutospacing="0" w:after="0" w:afterAutospacing="0" w:line="360" w:lineRule="auto"/>
        <w:rPr>
          <w:rFonts w:ascii="Arial" w:hAnsi="Arial" w:cs="Arial"/>
          <w:b w:val="0"/>
          <w:bCs w:val="0"/>
          <w:sz w:val="24"/>
          <w:szCs w:val="24"/>
        </w:rPr>
      </w:pPr>
      <w:r>
        <w:rPr>
          <w:rFonts w:ascii="Arial" w:hAnsi="Arial" w:cs="Arial"/>
          <w:b w:val="0"/>
          <w:bCs w:val="0"/>
          <w:sz w:val="24"/>
          <w:szCs w:val="24"/>
        </w:rPr>
        <w:t xml:space="preserve">Gerade weil sich diese Grundstoffe so geschickt in verschiedensten </w:t>
      </w:r>
      <w:r w:rsidR="00EB4702">
        <w:rPr>
          <w:rFonts w:ascii="Arial" w:hAnsi="Arial" w:cs="Arial"/>
          <w:b w:val="0"/>
          <w:bCs w:val="0"/>
          <w:sz w:val="24"/>
          <w:szCs w:val="24"/>
        </w:rPr>
        <w:t>Gütern verstecken</w:t>
      </w:r>
      <w:r w:rsidR="0084659B" w:rsidRPr="00063972">
        <w:rPr>
          <w:rFonts w:ascii="Arial" w:hAnsi="Arial" w:cs="Arial"/>
          <w:b w:val="0"/>
          <w:bCs w:val="0"/>
          <w:sz w:val="24"/>
          <w:szCs w:val="24"/>
        </w:rPr>
        <w:t xml:space="preserve">, </w:t>
      </w:r>
      <w:r w:rsidR="00EB4702">
        <w:rPr>
          <w:rFonts w:ascii="Arial" w:hAnsi="Arial" w:cs="Arial"/>
          <w:b w:val="0"/>
          <w:bCs w:val="0"/>
          <w:sz w:val="24"/>
          <w:szCs w:val="24"/>
        </w:rPr>
        <w:t xml:space="preserve">ist nur wenigen Leuten bewusst, dass </w:t>
      </w:r>
      <w:r w:rsidR="0084659B" w:rsidRPr="00063972">
        <w:rPr>
          <w:rFonts w:ascii="Arial" w:hAnsi="Arial" w:cs="Arial"/>
          <w:b w:val="0"/>
          <w:bCs w:val="0"/>
          <w:sz w:val="24"/>
          <w:szCs w:val="24"/>
        </w:rPr>
        <w:t xml:space="preserve">jeder Mensch rein rechnerisch etwa 1 Kilo der Ausgangsstoffe Kies, Sand und Naturstein </w:t>
      </w:r>
      <w:r w:rsidR="008647A9">
        <w:rPr>
          <w:rFonts w:ascii="Arial" w:hAnsi="Arial" w:cs="Arial"/>
          <w:b w:val="0"/>
          <w:bCs w:val="0"/>
          <w:sz w:val="24"/>
          <w:szCs w:val="24"/>
        </w:rPr>
        <w:t xml:space="preserve">pro Stunde </w:t>
      </w:r>
      <w:r w:rsidR="0084659B" w:rsidRPr="00063972">
        <w:rPr>
          <w:rFonts w:ascii="Arial" w:hAnsi="Arial" w:cs="Arial"/>
          <w:b w:val="0"/>
          <w:bCs w:val="0"/>
          <w:sz w:val="24"/>
          <w:szCs w:val="24"/>
        </w:rPr>
        <w:t xml:space="preserve">für seinen individuellen Bedarf </w:t>
      </w:r>
      <w:r w:rsidR="00EB4702">
        <w:rPr>
          <w:rFonts w:ascii="Arial" w:hAnsi="Arial" w:cs="Arial"/>
          <w:b w:val="0"/>
          <w:bCs w:val="0"/>
          <w:sz w:val="24"/>
          <w:szCs w:val="24"/>
        </w:rPr>
        <w:t xml:space="preserve">braucht und </w:t>
      </w:r>
      <w:r w:rsidR="0084659B" w:rsidRPr="00063972">
        <w:rPr>
          <w:rFonts w:ascii="Arial" w:hAnsi="Arial" w:cs="Arial"/>
          <w:b w:val="0"/>
          <w:bCs w:val="0"/>
          <w:sz w:val="24"/>
          <w:szCs w:val="24"/>
        </w:rPr>
        <w:t>nutzt</w:t>
      </w:r>
      <w:r w:rsidR="00EB4702">
        <w:rPr>
          <w:rFonts w:ascii="Arial" w:hAnsi="Arial" w:cs="Arial"/>
          <w:b w:val="0"/>
          <w:bCs w:val="0"/>
          <w:sz w:val="24"/>
          <w:szCs w:val="24"/>
        </w:rPr>
        <w:t>!</w:t>
      </w:r>
      <w:r w:rsidR="0084659B" w:rsidRPr="00063972">
        <w:rPr>
          <w:rFonts w:ascii="Arial" w:hAnsi="Arial" w:cs="Arial"/>
          <w:b w:val="0"/>
          <w:bCs w:val="0"/>
          <w:sz w:val="24"/>
          <w:szCs w:val="24"/>
        </w:rPr>
        <w:t xml:space="preserve"> </w:t>
      </w:r>
      <w:r w:rsidR="00EB4702">
        <w:rPr>
          <w:rFonts w:ascii="Arial" w:hAnsi="Arial" w:cs="Arial"/>
          <w:b w:val="0"/>
          <w:bCs w:val="0"/>
          <w:sz w:val="24"/>
          <w:szCs w:val="24"/>
        </w:rPr>
        <w:t>H</w:t>
      </w:r>
      <w:r w:rsidR="0084659B" w:rsidRPr="00063972">
        <w:rPr>
          <w:rFonts w:ascii="Arial" w:hAnsi="Arial" w:cs="Arial"/>
          <w:b w:val="0"/>
          <w:bCs w:val="0"/>
          <w:sz w:val="24"/>
          <w:szCs w:val="24"/>
        </w:rPr>
        <w:t xml:space="preserve">eimische mineralische Rohstoffe </w:t>
      </w:r>
      <w:r w:rsidR="00EB4702">
        <w:rPr>
          <w:rFonts w:ascii="Arial" w:hAnsi="Arial" w:cs="Arial"/>
          <w:b w:val="0"/>
          <w:bCs w:val="0"/>
          <w:sz w:val="24"/>
          <w:szCs w:val="24"/>
        </w:rPr>
        <w:t xml:space="preserve">sind somit letztlich die </w:t>
      </w:r>
      <w:r w:rsidR="0084659B" w:rsidRPr="00063972">
        <w:rPr>
          <w:rFonts w:ascii="Arial" w:hAnsi="Arial" w:cs="Arial"/>
          <w:b w:val="0"/>
          <w:bCs w:val="0"/>
          <w:sz w:val="24"/>
          <w:szCs w:val="24"/>
        </w:rPr>
        <w:t>Grundlage unseres Wohlstandes</w:t>
      </w:r>
      <w:r w:rsidR="00EB4702">
        <w:rPr>
          <w:rFonts w:ascii="Arial" w:hAnsi="Arial" w:cs="Arial"/>
          <w:b w:val="0"/>
          <w:bCs w:val="0"/>
          <w:sz w:val="24"/>
          <w:szCs w:val="24"/>
        </w:rPr>
        <w:t xml:space="preserve"> und d</w:t>
      </w:r>
      <w:r w:rsidR="00886683" w:rsidRPr="00063972">
        <w:rPr>
          <w:rFonts w:ascii="Arial" w:hAnsi="Arial" w:cs="Arial"/>
          <w:b w:val="0"/>
          <w:bCs w:val="0"/>
          <w:sz w:val="24"/>
          <w:szCs w:val="24"/>
        </w:rPr>
        <w:t xml:space="preserve">amit betrifft die Gewinnung </w:t>
      </w:r>
      <w:r w:rsidR="00EB4702">
        <w:rPr>
          <w:rFonts w:ascii="Arial" w:hAnsi="Arial" w:cs="Arial"/>
          <w:b w:val="0"/>
          <w:bCs w:val="0"/>
          <w:sz w:val="24"/>
          <w:szCs w:val="24"/>
        </w:rPr>
        <w:t>– oder Nichtgewinnung – d</w:t>
      </w:r>
      <w:r w:rsidR="00886683" w:rsidRPr="00063972">
        <w:rPr>
          <w:rFonts w:ascii="Arial" w:hAnsi="Arial" w:cs="Arial"/>
          <w:b w:val="0"/>
          <w:bCs w:val="0"/>
          <w:sz w:val="24"/>
          <w:szCs w:val="24"/>
        </w:rPr>
        <w:t>ieser Rohstoffe</w:t>
      </w:r>
      <w:r w:rsidR="00EB4702">
        <w:rPr>
          <w:rFonts w:ascii="Arial" w:hAnsi="Arial" w:cs="Arial"/>
          <w:b w:val="0"/>
          <w:bCs w:val="0"/>
          <w:sz w:val="24"/>
          <w:szCs w:val="24"/>
        </w:rPr>
        <w:t xml:space="preserve"> am Ende auch</w:t>
      </w:r>
      <w:r w:rsidR="00886683" w:rsidRPr="00063972">
        <w:rPr>
          <w:rFonts w:ascii="Arial" w:hAnsi="Arial" w:cs="Arial"/>
          <w:b w:val="0"/>
          <w:bCs w:val="0"/>
          <w:sz w:val="24"/>
          <w:szCs w:val="24"/>
        </w:rPr>
        <w:t xml:space="preserve"> jeden </w:t>
      </w:r>
      <w:r w:rsidR="00EB4702">
        <w:rPr>
          <w:rFonts w:ascii="Arial" w:hAnsi="Arial" w:cs="Arial"/>
          <w:b w:val="0"/>
          <w:bCs w:val="0"/>
          <w:sz w:val="24"/>
          <w:szCs w:val="24"/>
        </w:rPr>
        <w:t xml:space="preserve">einzelnen </w:t>
      </w:r>
      <w:r w:rsidR="00886683" w:rsidRPr="00063972">
        <w:rPr>
          <w:rFonts w:ascii="Arial" w:hAnsi="Arial" w:cs="Arial"/>
          <w:b w:val="0"/>
          <w:bCs w:val="0"/>
          <w:sz w:val="24"/>
          <w:szCs w:val="24"/>
        </w:rPr>
        <w:t>Menschen</w:t>
      </w:r>
      <w:r w:rsidR="00EB4702">
        <w:rPr>
          <w:rFonts w:ascii="Arial" w:hAnsi="Arial" w:cs="Arial"/>
          <w:b w:val="0"/>
          <w:bCs w:val="0"/>
          <w:sz w:val="24"/>
          <w:szCs w:val="24"/>
        </w:rPr>
        <w:t>,</w:t>
      </w:r>
      <w:r w:rsidR="00886683" w:rsidRPr="00063972">
        <w:rPr>
          <w:rFonts w:ascii="Arial" w:hAnsi="Arial" w:cs="Arial"/>
          <w:b w:val="0"/>
          <w:bCs w:val="0"/>
          <w:sz w:val="24"/>
          <w:szCs w:val="24"/>
        </w:rPr>
        <w:t xml:space="preserve"> egal, ob er es wahrhaben will oder nicht.</w:t>
      </w:r>
      <w:r w:rsidR="008647A9">
        <w:rPr>
          <w:rFonts w:ascii="Arial" w:hAnsi="Arial" w:cs="Arial"/>
          <w:b w:val="0"/>
          <w:bCs w:val="0"/>
          <w:sz w:val="24"/>
          <w:szCs w:val="24"/>
        </w:rPr>
        <w:t xml:space="preserve"> </w:t>
      </w:r>
    </w:p>
    <w:p w14:paraId="3BE92337" w14:textId="77777777" w:rsidR="00EB4702" w:rsidRPr="0001518E" w:rsidRDefault="00EB4702" w:rsidP="00EB4702">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 xml:space="preserve">Zum entsprechenden 1,5-Minuten-Clip geht es hier: </w:t>
      </w:r>
    </w:p>
    <w:p w14:paraId="3D395B06" w14:textId="281534C8" w:rsidR="002766AE" w:rsidRPr="0001518E" w:rsidRDefault="002766AE" w:rsidP="0001518E">
      <w:pPr>
        <w:pStyle w:val="berschrift1"/>
        <w:spacing w:before="0" w:beforeAutospacing="0" w:after="0" w:afterAutospacing="0" w:line="360" w:lineRule="auto"/>
        <w:rPr>
          <w:rStyle w:val="Hyperlink"/>
          <w:rFonts w:ascii="Arial" w:hAnsi="Arial" w:cs="Arial"/>
          <w:sz w:val="24"/>
          <w:szCs w:val="24"/>
        </w:rPr>
      </w:pPr>
      <w:r w:rsidRPr="0001518E">
        <w:rPr>
          <w:rFonts w:ascii="Arial" w:hAnsi="Arial" w:cs="Arial"/>
          <w:sz w:val="24"/>
          <w:szCs w:val="24"/>
        </w:rPr>
        <w:t xml:space="preserve">5 - Persönlicher Bedarf: </w:t>
      </w:r>
      <w:hyperlink r:id="rId15" w:history="1">
        <w:r w:rsidRPr="0001518E">
          <w:rPr>
            <w:rStyle w:val="Hyperlink"/>
            <w:rFonts w:ascii="Arial" w:hAnsi="Arial" w:cs="Arial"/>
            <w:sz w:val="24"/>
            <w:szCs w:val="24"/>
          </w:rPr>
          <w:t>https://youtu.be/Ty1yElDoNLY</w:t>
        </w:r>
      </w:hyperlink>
    </w:p>
    <w:p w14:paraId="5096A9FB" w14:textId="53E494D2" w:rsidR="00886683" w:rsidRPr="0001518E" w:rsidRDefault="00EB4702" w:rsidP="0001518E">
      <w:pPr>
        <w:pStyle w:val="berschrift1"/>
        <w:spacing w:before="0" w:beforeAutospacing="0" w:after="0" w:afterAutospacing="0" w:line="360" w:lineRule="auto"/>
        <w:rPr>
          <w:rStyle w:val="Hyperlink"/>
          <w:rFonts w:ascii="Arial" w:hAnsi="Arial" w:cs="Arial"/>
          <w:sz w:val="24"/>
          <w:szCs w:val="24"/>
        </w:rPr>
      </w:pPr>
      <w:r>
        <w:rPr>
          <w:noProof/>
        </w:rPr>
        <w:drawing>
          <wp:inline distT="0" distB="0" distL="0" distR="0" wp14:anchorId="410A88E8" wp14:editId="79878CEB">
            <wp:extent cx="4148667" cy="2333625"/>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2783" cy="2335940"/>
                    </a:xfrm>
                    <a:prstGeom prst="rect">
                      <a:avLst/>
                    </a:prstGeom>
                    <a:noFill/>
                    <a:ln>
                      <a:noFill/>
                    </a:ln>
                  </pic:spPr>
                </pic:pic>
              </a:graphicData>
            </a:graphic>
          </wp:inline>
        </w:drawing>
      </w:r>
    </w:p>
    <w:p w14:paraId="68A6DBB3" w14:textId="77777777" w:rsidR="00EB4702" w:rsidRDefault="00EB4702" w:rsidP="0001518E">
      <w:pPr>
        <w:pStyle w:val="berschrift1"/>
        <w:spacing w:before="0" w:beforeAutospacing="0" w:after="0" w:afterAutospacing="0" w:line="360" w:lineRule="auto"/>
        <w:rPr>
          <w:rStyle w:val="Hyperlink"/>
          <w:rFonts w:ascii="Arial" w:hAnsi="Arial" w:cs="Arial"/>
          <w:sz w:val="24"/>
          <w:szCs w:val="24"/>
        </w:rPr>
      </w:pPr>
      <w:r>
        <w:rPr>
          <w:rStyle w:val="Hyperlink"/>
          <w:rFonts w:ascii="Arial" w:hAnsi="Arial" w:cs="Arial"/>
          <w:sz w:val="24"/>
          <w:szCs w:val="24"/>
        </w:rPr>
        <w:br w:type="page"/>
      </w:r>
    </w:p>
    <w:p w14:paraId="14B785DA" w14:textId="16377597" w:rsidR="00886683" w:rsidRPr="00EB4702" w:rsidRDefault="00886683" w:rsidP="0001518E">
      <w:pPr>
        <w:pStyle w:val="berschrift1"/>
        <w:spacing w:before="0" w:beforeAutospacing="0" w:after="0" w:afterAutospacing="0" w:line="360" w:lineRule="auto"/>
        <w:rPr>
          <w:rStyle w:val="Hyperlink"/>
          <w:rFonts w:ascii="Arial" w:hAnsi="Arial" w:cs="Arial"/>
          <w:b w:val="0"/>
          <w:bCs w:val="0"/>
          <w:color w:val="auto"/>
          <w:sz w:val="24"/>
          <w:szCs w:val="24"/>
          <w:u w:val="none"/>
        </w:rPr>
      </w:pPr>
      <w:r w:rsidRPr="00EB4702">
        <w:rPr>
          <w:rStyle w:val="Hyperlink"/>
          <w:rFonts w:ascii="Arial" w:hAnsi="Arial" w:cs="Arial"/>
          <w:b w:val="0"/>
          <w:bCs w:val="0"/>
          <w:color w:val="auto"/>
          <w:sz w:val="24"/>
          <w:szCs w:val="24"/>
          <w:u w:val="none"/>
        </w:rPr>
        <w:lastRenderedPageBreak/>
        <w:t>Mythos Nr. 6</w:t>
      </w:r>
    </w:p>
    <w:p w14:paraId="3FBB67A8" w14:textId="27C1B4EA" w:rsidR="00886683" w:rsidRPr="00EB4702" w:rsidRDefault="00886683" w:rsidP="0001518E">
      <w:pPr>
        <w:pStyle w:val="berschrift1"/>
        <w:spacing w:before="0" w:beforeAutospacing="0" w:after="0" w:afterAutospacing="0" w:line="360" w:lineRule="auto"/>
        <w:rPr>
          <w:rFonts w:ascii="Arial" w:hAnsi="Arial" w:cs="Arial"/>
          <w:sz w:val="32"/>
          <w:szCs w:val="32"/>
        </w:rPr>
      </w:pPr>
      <w:r w:rsidRPr="00EB4702">
        <w:rPr>
          <w:rFonts w:ascii="Arial" w:hAnsi="Arial" w:cs="Arial"/>
          <w:sz w:val="32"/>
          <w:szCs w:val="32"/>
        </w:rPr>
        <w:t xml:space="preserve">Nachhaltigkeit und Kreislaufwirtschaft stehen </w:t>
      </w:r>
      <w:r w:rsidR="00EB4702" w:rsidRPr="00EB4702">
        <w:rPr>
          <w:rFonts w:ascii="Arial" w:hAnsi="Arial" w:cs="Arial"/>
          <w:sz w:val="32"/>
          <w:szCs w:val="32"/>
        </w:rPr>
        <w:t xml:space="preserve">konträr </w:t>
      </w:r>
      <w:r w:rsidRPr="00EB4702">
        <w:rPr>
          <w:rFonts w:ascii="Arial" w:hAnsi="Arial" w:cs="Arial"/>
          <w:sz w:val="32"/>
          <w:szCs w:val="32"/>
        </w:rPr>
        <w:t>zur Rohstoffgewinnung</w:t>
      </w:r>
      <w:r w:rsidR="008647A9">
        <w:rPr>
          <w:rFonts w:ascii="Arial" w:hAnsi="Arial" w:cs="Arial"/>
          <w:sz w:val="32"/>
          <w:szCs w:val="32"/>
        </w:rPr>
        <w:t>?</w:t>
      </w:r>
    </w:p>
    <w:p w14:paraId="77B706B4" w14:textId="77777777" w:rsidR="00EB4702" w:rsidRDefault="007E245B" w:rsidP="0001518E">
      <w:pPr>
        <w:pStyle w:val="berschrift1"/>
        <w:spacing w:before="0" w:beforeAutospacing="0" w:after="0" w:afterAutospacing="0" w:line="360" w:lineRule="auto"/>
        <w:rPr>
          <w:rFonts w:ascii="Arial" w:hAnsi="Arial" w:cs="Arial"/>
          <w:b w:val="0"/>
          <w:bCs w:val="0"/>
          <w:sz w:val="24"/>
          <w:szCs w:val="24"/>
        </w:rPr>
      </w:pPr>
      <w:r w:rsidRPr="00EB4702">
        <w:rPr>
          <w:rFonts w:ascii="Arial" w:hAnsi="Arial" w:cs="Arial"/>
          <w:b w:val="0"/>
          <w:bCs w:val="0"/>
          <w:sz w:val="24"/>
          <w:szCs w:val="24"/>
        </w:rPr>
        <w:t>Regionale Produkte vereinen in sich neben dem großen Vorteil, dass man möglicherweise den Erzeuger kennt und um die Güte</w:t>
      </w:r>
      <w:r w:rsidR="00EB4702">
        <w:rPr>
          <w:rFonts w:ascii="Arial" w:hAnsi="Arial" w:cs="Arial"/>
          <w:b w:val="0"/>
          <w:bCs w:val="0"/>
          <w:sz w:val="24"/>
          <w:szCs w:val="24"/>
        </w:rPr>
        <w:t xml:space="preserve"> der Waren</w:t>
      </w:r>
      <w:r w:rsidRPr="00EB4702">
        <w:rPr>
          <w:rFonts w:ascii="Arial" w:hAnsi="Arial" w:cs="Arial"/>
          <w:b w:val="0"/>
          <w:bCs w:val="0"/>
          <w:sz w:val="24"/>
          <w:szCs w:val="24"/>
        </w:rPr>
        <w:t xml:space="preserve"> weiß, auch den Vorteil des kurzen Weges zum Verbraucher. Das ist nicht nur bei </w:t>
      </w:r>
      <w:r w:rsidR="0001518E" w:rsidRPr="00EB4702">
        <w:rPr>
          <w:rFonts w:ascii="Arial" w:hAnsi="Arial" w:cs="Arial"/>
          <w:b w:val="0"/>
          <w:bCs w:val="0"/>
          <w:sz w:val="24"/>
          <w:szCs w:val="24"/>
        </w:rPr>
        <w:t xml:space="preserve">landwirtschaftlichen Produkten von Vorteil, sondern betrifft ebenso </w:t>
      </w:r>
      <w:r w:rsidR="00EB4702">
        <w:rPr>
          <w:rFonts w:ascii="Arial" w:hAnsi="Arial" w:cs="Arial"/>
          <w:b w:val="0"/>
          <w:bCs w:val="0"/>
          <w:sz w:val="24"/>
          <w:szCs w:val="24"/>
        </w:rPr>
        <w:t>–</w:t>
      </w:r>
      <w:r w:rsidR="0001518E" w:rsidRPr="00EB4702">
        <w:rPr>
          <w:rFonts w:ascii="Arial" w:hAnsi="Arial" w:cs="Arial"/>
          <w:b w:val="0"/>
          <w:bCs w:val="0"/>
          <w:sz w:val="24"/>
          <w:szCs w:val="24"/>
        </w:rPr>
        <w:t xml:space="preserve"> </w:t>
      </w:r>
      <w:r w:rsidR="00EB4702">
        <w:rPr>
          <w:rFonts w:ascii="Arial" w:hAnsi="Arial" w:cs="Arial"/>
          <w:b w:val="0"/>
          <w:bCs w:val="0"/>
          <w:sz w:val="24"/>
          <w:szCs w:val="24"/>
        </w:rPr>
        <w:t>o</w:t>
      </w:r>
      <w:r w:rsidR="0001518E" w:rsidRPr="00EB4702">
        <w:rPr>
          <w:rFonts w:ascii="Arial" w:hAnsi="Arial" w:cs="Arial"/>
          <w:b w:val="0"/>
          <w:bCs w:val="0"/>
          <w:sz w:val="24"/>
          <w:szCs w:val="24"/>
        </w:rPr>
        <w:t>der gerade – schwere Massengüter wie Sand</w:t>
      </w:r>
      <w:r w:rsidR="00EB4702">
        <w:rPr>
          <w:rFonts w:ascii="Arial" w:hAnsi="Arial" w:cs="Arial"/>
          <w:b w:val="0"/>
          <w:bCs w:val="0"/>
          <w:sz w:val="24"/>
          <w:szCs w:val="24"/>
        </w:rPr>
        <w:t>,</w:t>
      </w:r>
      <w:r w:rsidR="0001518E" w:rsidRPr="00EB4702">
        <w:rPr>
          <w:rFonts w:ascii="Arial" w:hAnsi="Arial" w:cs="Arial"/>
          <w:b w:val="0"/>
          <w:bCs w:val="0"/>
          <w:sz w:val="24"/>
          <w:szCs w:val="24"/>
        </w:rPr>
        <w:t xml:space="preserve"> Kies und </w:t>
      </w:r>
      <w:r w:rsidR="00EB4702">
        <w:rPr>
          <w:rFonts w:ascii="Arial" w:hAnsi="Arial" w:cs="Arial"/>
          <w:b w:val="0"/>
          <w:bCs w:val="0"/>
          <w:sz w:val="24"/>
          <w:szCs w:val="24"/>
        </w:rPr>
        <w:t>N</w:t>
      </w:r>
      <w:r w:rsidR="0001518E" w:rsidRPr="00EB4702">
        <w:rPr>
          <w:rFonts w:ascii="Arial" w:hAnsi="Arial" w:cs="Arial"/>
          <w:b w:val="0"/>
          <w:bCs w:val="0"/>
          <w:sz w:val="24"/>
          <w:szCs w:val="24"/>
        </w:rPr>
        <w:t xml:space="preserve">aturstein. Da </w:t>
      </w:r>
      <w:r w:rsidR="00EB4702">
        <w:rPr>
          <w:rFonts w:ascii="Arial" w:hAnsi="Arial" w:cs="Arial"/>
          <w:b w:val="0"/>
          <w:bCs w:val="0"/>
          <w:sz w:val="24"/>
          <w:szCs w:val="24"/>
        </w:rPr>
        <w:t xml:space="preserve">die daraus hergestellten Körnungen beispielsweise immer dann, </w:t>
      </w:r>
      <w:r w:rsidR="0001518E" w:rsidRPr="00EB4702">
        <w:rPr>
          <w:rFonts w:ascii="Arial" w:hAnsi="Arial" w:cs="Arial"/>
          <w:b w:val="0"/>
          <w:bCs w:val="0"/>
          <w:sz w:val="24"/>
          <w:szCs w:val="24"/>
        </w:rPr>
        <w:t xml:space="preserve">wenn ein </w:t>
      </w:r>
      <w:r w:rsidR="00EB4702">
        <w:rPr>
          <w:rFonts w:ascii="Arial" w:hAnsi="Arial" w:cs="Arial"/>
          <w:b w:val="0"/>
          <w:bCs w:val="0"/>
          <w:sz w:val="24"/>
          <w:szCs w:val="24"/>
        </w:rPr>
        <w:t xml:space="preserve">wichtiges </w:t>
      </w:r>
      <w:r w:rsidR="0001518E" w:rsidRPr="00EB4702">
        <w:rPr>
          <w:rFonts w:ascii="Arial" w:hAnsi="Arial" w:cs="Arial"/>
          <w:b w:val="0"/>
          <w:bCs w:val="0"/>
          <w:sz w:val="24"/>
          <w:szCs w:val="24"/>
        </w:rPr>
        <w:t xml:space="preserve">Bauvorhaben läuft, in großer </w:t>
      </w:r>
      <w:r w:rsidR="00EB4702">
        <w:rPr>
          <w:rFonts w:ascii="Arial" w:hAnsi="Arial" w:cs="Arial"/>
          <w:b w:val="0"/>
          <w:bCs w:val="0"/>
          <w:sz w:val="24"/>
          <w:szCs w:val="24"/>
        </w:rPr>
        <w:t>M</w:t>
      </w:r>
      <w:r w:rsidR="0001518E" w:rsidRPr="00EB4702">
        <w:rPr>
          <w:rFonts w:ascii="Arial" w:hAnsi="Arial" w:cs="Arial"/>
          <w:b w:val="0"/>
          <w:bCs w:val="0"/>
          <w:sz w:val="24"/>
          <w:szCs w:val="24"/>
        </w:rPr>
        <w:t xml:space="preserve">enge gebraucht werden, ist es doppelt vorteilhaft, sie über kurze Wege </w:t>
      </w:r>
      <w:r w:rsidR="00EB4702">
        <w:rPr>
          <w:rFonts w:ascii="Arial" w:hAnsi="Arial" w:cs="Arial"/>
          <w:b w:val="0"/>
          <w:bCs w:val="0"/>
          <w:sz w:val="24"/>
          <w:szCs w:val="24"/>
        </w:rPr>
        <w:t>anzuliefern</w:t>
      </w:r>
      <w:r w:rsidR="0001518E" w:rsidRPr="00EB4702">
        <w:rPr>
          <w:rFonts w:ascii="Arial" w:hAnsi="Arial" w:cs="Arial"/>
          <w:b w:val="0"/>
          <w:bCs w:val="0"/>
          <w:sz w:val="24"/>
          <w:szCs w:val="24"/>
        </w:rPr>
        <w:t>.</w:t>
      </w:r>
      <w:r w:rsidR="00EB4702">
        <w:rPr>
          <w:rFonts w:ascii="Arial" w:hAnsi="Arial" w:cs="Arial"/>
          <w:b w:val="0"/>
          <w:bCs w:val="0"/>
          <w:sz w:val="24"/>
          <w:szCs w:val="24"/>
        </w:rPr>
        <w:t xml:space="preserve"> </w:t>
      </w:r>
    </w:p>
    <w:p w14:paraId="6B80837B" w14:textId="65AD0774" w:rsidR="0001518E" w:rsidRPr="00EB4702" w:rsidRDefault="0001518E" w:rsidP="0001518E">
      <w:pPr>
        <w:pStyle w:val="berschrift1"/>
        <w:spacing w:before="0" w:beforeAutospacing="0" w:after="0" w:afterAutospacing="0" w:line="360" w:lineRule="auto"/>
        <w:rPr>
          <w:rFonts w:ascii="Arial" w:hAnsi="Arial" w:cs="Arial"/>
          <w:b w:val="0"/>
          <w:bCs w:val="0"/>
          <w:sz w:val="24"/>
          <w:szCs w:val="24"/>
        </w:rPr>
      </w:pPr>
      <w:r w:rsidRPr="00EB4702">
        <w:rPr>
          <w:rFonts w:ascii="Arial" w:hAnsi="Arial" w:cs="Arial"/>
          <w:b w:val="0"/>
          <w:bCs w:val="0"/>
          <w:sz w:val="24"/>
          <w:szCs w:val="24"/>
        </w:rPr>
        <w:t>Da wir</w:t>
      </w:r>
      <w:r w:rsidR="007E245B" w:rsidRPr="00EB4702">
        <w:rPr>
          <w:rFonts w:ascii="Arial" w:hAnsi="Arial" w:cs="Arial"/>
          <w:b w:val="0"/>
          <w:bCs w:val="0"/>
          <w:sz w:val="24"/>
          <w:szCs w:val="24"/>
        </w:rPr>
        <w:t xml:space="preserve"> </w:t>
      </w:r>
      <w:r w:rsidR="00EB4702">
        <w:rPr>
          <w:rFonts w:ascii="Arial" w:hAnsi="Arial" w:cs="Arial"/>
          <w:b w:val="0"/>
          <w:bCs w:val="0"/>
          <w:sz w:val="24"/>
          <w:szCs w:val="24"/>
        </w:rPr>
        <w:t>aktuell</w:t>
      </w:r>
      <w:r w:rsidR="007E245B" w:rsidRPr="00EB4702">
        <w:rPr>
          <w:rFonts w:ascii="Arial" w:hAnsi="Arial" w:cs="Arial"/>
          <w:b w:val="0"/>
          <w:bCs w:val="0"/>
          <w:sz w:val="24"/>
          <w:szCs w:val="24"/>
        </w:rPr>
        <w:t xml:space="preserve"> in Deutschland noch </w:t>
      </w:r>
      <w:r w:rsidRPr="00EB4702">
        <w:rPr>
          <w:rFonts w:ascii="Arial" w:hAnsi="Arial" w:cs="Arial"/>
          <w:b w:val="0"/>
          <w:bCs w:val="0"/>
          <w:sz w:val="24"/>
          <w:szCs w:val="24"/>
        </w:rPr>
        <w:t xml:space="preserve">über </w:t>
      </w:r>
      <w:r w:rsidR="007E245B" w:rsidRPr="00EB4702">
        <w:rPr>
          <w:rFonts w:ascii="Arial" w:hAnsi="Arial" w:cs="Arial"/>
          <w:b w:val="0"/>
          <w:bCs w:val="0"/>
          <w:sz w:val="24"/>
          <w:szCs w:val="24"/>
        </w:rPr>
        <w:t>ein ausgeprägtes</w:t>
      </w:r>
      <w:r w:rsidR="00EB4702">
        <w:rPr>
          <w:rFonts w:ascii="Arial" w:hAnsi="Arial" w:cs="Arial"/>
          <w:b w:val="0"/>
          <w:bCs w:val="0"/>
          <w:sz w:val="24"/>
          <w:szCs w:val="24"/>
        </w:rPr>
        <w:t xml:space="preserve">, dezentrales </w:t>
      </w:r>
      <w:r w:rsidR="007E245B" w:rsidRPr="00EB4702">
        <w:rPr>
          <w:rFonts w:ascii="Arial" w:hAnsi="Arial" w:cs="Arial"/>
          <w:b w:val="0"/>
          <w:bCs w:val="0"/>
          <w:sz w:val="24"/>
          <w:szCs w:val="24"/>
        </w:rPr>
        <w:t xml:space="preserve">Netz an Gewinnungsstätten für </w:t>
      </w:r>
      <w:r w:rsidR="00EB4702">
        <w:rPr>
          <w:rFonts w:ascii="Arial" w:hAnsi="Arial" w:cs="Arial"/>
          <w:b w:val="0"/>
          <w:bCs w:val="0"/>
          <w:sz w:val="24"/>
          <w:szCs w:val="24"/>
        </w:rPr>
        <w:t>S</w:t>
      </w:r>
      <w:r w:rsidR="007E245B" w:rsidRPr="00EB4702">
        <w:rPr>
          <w:rFonts w:ascii="Arial" w:hAnsi="Arial" w:cs="Arial"/>
          <w:b w:val="0"/>
          <w:bCs w:val="0"/>
          <w:sz w:val="24"/>
          <w:szCs w:val="24"/>
        </w:rPr>
        <w:t xml:space="preserve">and, Kies und Naturstein </w:t>
      </w:r>
      <w:r w:rsidRPr="00EB4702">
        <w:rPr>
          <w:rFonts w:ascii="Arial" w:hAnsi="Arial" w:cs="Arial"/>
          <w:b w:val="0"/>
          <w:bCs w:val="0"/>
          <w:sz w:val="24"/>
          <w:szCs w:val="24"/>
        </w:rPr>
        <w:t>verfügen</w:t>
      </w:r>
      <w:r w:rsidR="007E245B" w:rsidRPr="00EB4702">
        <w:rPr>
          <w:rFonts w:ascii="Arial" w:hAnsi="Arial" w:cs="Arial"/>
          <w:b w:val="0"/>
          <w:bCs w:val="0"/>
          <w:sz w:val="24"/>
          <w:szCs w:val="24"/>
        </w:rPr>
        <w:t xml:space="preserve">, ist die </w:t>
      </w:r>
      <w:r w:rsidR="00EB4702">
        <w:rPr>
          <w:rFonts w:ascii="Arial" w:hAnsi="Arial" w:cs="Arial"/>
          <w:b w:val="0"/>
          <w:bCs w:val="0"/>
          <w:sz w:val="24"/>
          <w:szCs w:val="24"/>
        </w:rPr>
        <w:t xml:space="preserve">optimale </w:t>
      </w:r>
      <w:r w:rsidR="007E245B" w:rsidRPr="00EB4702">
        <w:rPr>
          <w:rFonts w:ascii="Arial" w:hAnsi="Arial" w:cs="Arial"/>
          <w:b w:val="0"/>
          <w:bCs w:val="0"/>
          <w:sz w:val="24"/>
          <w:szCs w:val="24"/>
        </w:rPr>
        <w:t xml:space="preserve">Länge – oder besser: Kürze – der Lieferwege zu den Abnehmern </w:t>
      </w:r>
      <w:r w:rsidRPr="00EB4702">
        <w:rPr>
          <w:rFonts w:ascii="Arial" w:hAnsi="Arial" w:cs="Arial"/>
          <w:b w:val="0"/>
          <w:bCs w:val="0"/>
          <w:sz w:val="24"/>
          <w:szCs w:val="24"/>
        </w:rPr>
        <w:t>erfreulicherweise gege</w:t>
      </w:r>
      <w:r w:rsidR="00EB4702">
        <w:rPr>
          <w:rFonts w:ascii="Arial" w:hAnsi="Arial" w:cs="Arial"/>
          <w:b w:val="0"/>
          <w:bCs w:val="0"/>
          <w:sz w:val="24"/>
          <w:szCs w:val="24"/>
        </w:rPr>
        <w:t>b</w:t>
      </w:r>
      <w:r w:rsidRPr="00EB4702">
        <w:rPr>
          <w:rFonts w:ascii="Arial" w:hAnsi="Arial" w:cs="Arial"/>
          <w:b w:val="0"/>
          <w:bCs w:val="0"/>
          <w:sz w:val="24"/>
          <w:szCs w:val="24"/>
        </w:rPr>
        <w:t>en. Diese vorteilhafte Dezentralität gilt es zu erhalten</w:t>
      </w:r>
      <w:r w:rsidR="007E245B" w:rsidRPr="00EB4702">
        <w:rPr>
          <w:rFonts w:ascii="Arial" w:hAnsi="Arial" w:cs="Arial"/>
          <w:b w:val="0"/>
          <w:bCs w:val="0"/>
          <w:sz w:val="24"/>
          <w:szCs w:val="24"/>
        </w:rPr>
        <w:t>.</w:t>
      </w:r>
    </w:p>
    <w:p w14:paraId="0C0C71BC" w14:textId="1A0FD1C1" w:rsidR="00886683" w:rsidRPr="00EB4702" w:rsidRDefault="0001518E" w:rsidP="0001518E">
      <w:pPr>
        <w:pStyle w:val="berschrift1"/>
        <w:spacing w:before="0" w:beforeAutospacing="0" w:after="0" w:afterAutospacing="0" w:line="360" w:lineRule="auto"/>
        <w:rPr>
          <w:rFonts w:ascii="Arial" w:hAnsi="Arial" w:cs="Arial"/>
          <w:b w:val="0"/>
          <w:bCs w:val="0"/>
          <w:sz w:val="24"/>
          <w:szCs w:val="24"/>
        </w:rPr>
      </w:pPr>
      <w:r w:rsidRPr="00EB4702">
        <w:rPr>
          <w:rFonts w:ascii="Arial" w:hAnsi="Arial" w:cs="Arial"/>
          <w:b w:val="0"/>
          <w:bCs w:val="0"/>
          <w:sz w:val="24"/>
          <w:szCs w:val="24"/>
        </w:rPr>
        <w:t>Und was die Kreislaufwirtschaft betrifft: Die</w:t>
      </w:r>
      <w:r w:rsidR="00EB4702">
        <w:rPr>
          <w:rFonts w:ascii="Arial" w:hAnsi="Arial" w:cs="Arial"/>
          <w:b w:val="0"/>
          <w:bCs w:val="0"/>
          <w:sz w:val="24"/>
          <w:szCs w:val="24"/>
        </w:rPr>
        <w:t>se erreicht</w:t>
      </w:r>
      <w:r w:rsidRPr="00EB4702">
        <w:rPr>
          <w:rFonts w:ascii="Arial" w:hAnsi="Arial" w:cs="Arial"/>
          <w:b w:val="0"/>
          <w:bCs w:val="0"/>
          <w:sz w:val="24"/>
          <w:szCs w:val="24"/>
        </w:rPr>
        <w:t xml:space="preserve"> gerade dank der Qualität </w:t>
      </w:r>
      <w:r w:rsidR="00EB4702">
        <w:rPr>
          <w:rFonts w:ascii="Arial" w:hAnsi="Arial" w:cs="Arial"/>
          <w:b w:val="0"/>
          <w:bCs w:val="0"/>
          <w:sz w:val="24"/>
          <w:szCs w:val="24"/>
        </w:rPr>
        <w:t>jen</w:t>
      </w:r>
      <w:r w:rsidRPr="00EB4702">
        <w:rPr>
          <w:rFonts w:ascii="Arial" w:hAnsi="Arial" w:cs="Arial"/>
          <w:b w:val="0"/>
          <w:bCs w:val="0"/>
          <w:sz w:val="24"/>
          <w:szCs w:val="24"/>
        </w:rPr>
        <w:t>er Primärbaustoffe</w:t>
      </w:r>
      <w:r w:rsidR="00EB4702">
        <w:rPr>
          <w:rFonts w:ascii="Arial" w:hAnsi="Arial" w:cs="Arial"/>
          <w:b w:val="0"/>
          <w:bCs w:val="0"/>
          <w:sz w:val="24"/>
          <w:szCs w:val="24"/>
        </w:rPr>
        <w:t xml:space="preserve"> aus Sand, Kies und Naturstein</w:t>
      </w:r>
      <w:r w:rsidRPr="00EB4702">
        <w:rPr>
          <w:rFonts w:ascii="Arial" w:hAnsi="Arial" w:cs="Arial"/>
          <w:b w:val="0"/>
          <w:bCs w:val="0"/>
          <w:sz w:val="24"/>
          <w:szCs w:val="24"/>
        </w:rPr>
        <w:t>, die einst in nunmehr zu recycelnden Bauwerken verbaut wurden</w:t>
      </w:r>
      <w:r w:rsidR="00233641">
        <w:rPr>
          <w:rFonts w:ascii="Arial" w:hAnsi="Arial" w:cs="Arial"/>
          <w:b w:val="0"/>
          <w:bCs w:val="0"/>
          <w:sz w:val="24"/>
          <w:szCs w:val="24"/>
        </w:rPr>
        <w:t>, eine hohe Akzeptanz</w:t>
      </w:r>
      <w:r w:rsidRPr="00EB4702">
        <w:rPr>
          <w:rFonts w:ascii="Arial" w:hAnsi="Arial" w:cs="Arial"/>
          <w:b w:val="0"/>
          <w:bCs w:val="0"/>
          <w:sz w:val="24"/>
          <w:szCs w:val="24"/>
        </w:rPr>
        <w:t xml:space="preserve">. </w:t>
      </w:r>
      <w:r w:rsidR="00233641">
        <w:rPr>
          <w:rFonts w:ascii="Arial" w:hAnsi="Arial" w:cs="Arial"/>
          <w:b w:val="0"/>
          <w:bCs w:val="0"/>
          <w:sz w:val="24"/>
          <w:szCs w:val="24"/>
        </w:rPr>
        <w:t xml:space="preserve">Fest steht auch: </w:t>
      </w:r>
      <w:r w:rsidRPr="00EB4702">
        <w:rPr>
          <w:rFonts w:ascii="Arial" w:hAnsi="Arial" w:cs="Arial"/>
          <w:b w:val="0"/>
          <w:bCs w:val="0"/>
          <w:sz w:val="24"/>
          <w:szCs w:val="24"/>
        </w:rPr>
        <w:t xml:space="preserve">Noch kein einziger </w:t>
      </w:r>
      <w:r w:rsidR="00233641">
        <w:rPr>
          <w:rFonts w:ascii="Arial" w:hAnsi="Arial" w:cs="Arial"/>
          <w:b w:val="0"/>
          <w:bCs w:val="0"/>
          <w:sz w:val="24"/>
          <w:szCs w:val="24"/>
        </w:rPr>
        <w:t>im Steinbruch oder der Kiesgrube gewonnene</w:t>
      </w:r>
      <w:r w:rsidR="008647A9">
        <w:rPr>
          <w:rFonts w:ascii="Arial" w:hAnsi="Arial" w:cs="Arial"/>
          <w:b w:val="0"/>
          <w:bCs w:val="0"/>
          <w:sz w:val="24"/>
          <w:szCs w:val="24"/>
        </w:rPr>
        <w:t>r</w:t>
      </w:r>
      <w:r w:rsidR="00233641">
        <w:rPr>
          <w:rFonts w:ascii="Arial" w:hAnsi="Arial" w:cs="Arial"/>
          <w:b w:val="0"/>
          <w:bCs w:val="0"/>
          <w:sz w:val="24"/>
          <w:szCs w:val="24"/>
        </w:rPr>
        <w:t xml:space="preserve"> Stein </w:t>
      </w:r>
      <w:r w:rsidRPr="00EB4702">
        <w:rPr>
          <w:rFonts w:ascii="Arial" w:hAnsi="Arial" w:cs="Arial"/>
          <w:b w:val="0"/>
          <w:bCs w:val="0"/>
          <w:sz w:val="24"/>
          <w:szCs w:val="24"/>
        </w:rPr>
        <w:t xml:space="preserve">ist </w:t>
      </w:r>
      <w:r w:rsidR="00233641">
        <w:rPr>
          <w:rFonts w:ascii="Arial" w:hAnsi="Arial" w:cs="Arial"/>
          <w:b w:val="0"/>
          <w:bCs w:val="0"/>
          <w:sz w:val="24"/>
          <w:szCs w:val="24"/>
        </w:rPr>
        <w:t>jemals</w:t>
      </w:r>
      <w:r w:rsidRPr="00EB4702">
        <w:rPr>
          <w:rFonts w:ascii="Arial" w:hAnsi="Arial" w:cs="Arial"/>
          <w:b w:val="0"/>
          <w:bCs w:val="0"/>
          <w:sz w:val="24"/>
          <w:szCs w:val="24"/>
        </w:rPr>
        <w:t xml:space="preserve"> von dieser Erde verschwunden. Jeder einzelne bleibt im Kreislauf und ist – richtig aufbereitet – viele Male wiederverwertbar. </w:t>
      </w:r>
      <w:r w:rsidR="007E245B" w:rsidRPr="00EB4702">
        <w:rPr>
          <w:rFonts w:ascii="Arial" w:hAnsi="Arial" w:cs="Arial"/>
          <w:b w:val="0"/>
          <w:bCs w:val="0"/>
          <w:sz w:val="24"/>
          <w:szCs w:val="24"/>
        </w:rPr>
        <w:t xml:space="preserve"> </w:t>
      </w:r>
    </w:p>
    <w:p w14:paraId="1A29C9D4" w14:textId="77777777" w:rsidR="00233641" w:rsidRPr="0001518E" w:rsidRDefault="00233641" w:rsidP="00233641">
      <w:pPr>
        <w:pStyle w:val="berschrift1"/>
        <w:spacing w:before="0" w:beforeAutospacing="0" w:after="0" w:afterAutospacing="0" w:line="360" w:lineRule="auto"/>
        <w:rPr>
          <w:rFonts w:ascii="Arial" w:hAnsi="Arial" w:cs="Arial"/>
          <w:sz w:val="24"/>
          <w:szCs w:val="24"/>
        </w:rPr>
      </w:pPr>
      <w:r w:rsidRPr="0001518E">
        <w:rPr>
          <w:rFonts w:ascii="Arial" w:hAnsi="Arial" w:cs="Arial"/>
          <w:b w:val="0"/>
          <w:bCs w:val="0"/>
          <w:sz w:val="24"/>
          <w:szCs w:val="24"/>
        </w:rPr>
        <w:t xml:space="preserve">Zum entsprechenden 1,5-Minuten-Clip geht es hier: </w:t>
      </w:r>
    </w:p>
    <w:p w14:paraId="2D988572" w14:textId="5F5D4CB9" w:rsidR="002766AE" w:rsidRDefault="002766AE" w:rsidP="00233641">
      <w:pPr>
        <w:pStyle w:val="berschrift1"/>
        <w:spacing w:before="0" w:beforeAutospacing="0" w:after="0" w:afterAutospacing="0" w:line="360" w:lineRule="auto"/>
        <w:rPr>
          <w:rStyle w:val="Hyperlink"/>
          <w:rFonts w:ascii="Arial" w:hAnsi="Arial" w:cs="Arial"/>
          <w:sz w:val="24"/>
          <w:szCs w:val="24"/>
        </w:rPr>
      </w:pPr>
      <w:r w:rsidRPr="0001518E">
        <w:rPr>
          <w:rFonts w:ascii="Arial" w:hAnsi="Arial" w:cs="Arial"/>
          <w:sz w:val="24"/>
          <w:szCs w:val="24"/>
        </w:rPr>
        <w:t xml:space="preserve">6 - Nachhaltigkeit Kreislaufwirtschaft: </w:t>
      </w:r>
      <w:hyperlink r:id="rId17" w:history="1">
        <w:r w:rsidRPr="0001518E">
          <w:rPr>
            <w:rStyle w:val="Hyperlink"/>
            <w:rFonts w:ascii="Arial" w:hAnsi="Arial" w:cs="Arial"/>
            <w:sz w:val="24"/>
            <w:szCs w:val="24"/>
          </w:rPr>
          <w:t>https://youtu.be/Jox-nXpK0FA</w:t>
        </w:r>
      </w:hyperlink>
    </w:p>
    <w:p w14:paraId="19554201" w14:textId="6A204FEF" w:rsidR="00F2060A" w:rsidRPr="0001518E" w:rsidRDefault="00F2060A" w:rsidP="00233641">
      <w:pPr>
        <w:pStyle w:val="berschrift1"/>
        <w:spacing w:before="0" w:beforeAutospacing="0" w:after="0" w:afterAutospacing="0" w:line="360" w:lineRule="auto"/>
        <w:rPr>
          <w:rFonts w:ascii="Arial" w:hAnsi="Arial" w:cs="Arial"/>
          <w:sz w:val="24"/>
          <w:szCs w:val="24"/>
        </w:rPr>
      </w:pPr>
      <w:r>
        <w:rPr>
          <w:noProof/>
        </w:rPr>
        <w:drawing>
          <wp:inline distT="0" distB="0" distL="0" distR="0" wp14:anchorId="43C4C106" wp14:editId="6AB5E9FF">
            <wp:extent cx="3864187" cy="2173605"/>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5945" cy="2174594"/>
                    </a:xfrm>
                    <a:prstGeom prst="rect">
                      <a:avLst/>
                    </a:prstGeom>
                    <a:noFill/>
                    <a:ln>
                      <a:noFill/>
                    </a:ln>
                  </pic:spPr>
                </pic:pic>
              </a:graphicData>
            </a:graphic>
          </wp:inline>
        </w:drawing>
      </w:r>
    </w:p>
    <w:p w14:paraId="19B9D30F" w14:textId="77777777" w:rsidR="00233641" w:rsidRDefault="00233641" w:rsidP="0001518E">
      <w:pPr>
        <w:pStyle w:val="NurText"/>
        <w:pBdr>
          <w:bottom w:val="single" w:sz="6" w:space="1" w:color="auto"/>
        </w:pBdr>
        <w:spacing w:line="360" w:lineRule="auto"/>
        <w:rPr>
          <w:rFonts w:ascii="Arial" w:hAnsi="Arial" w:cs="Arial"/>
        </w:rPr>
      </w:pPr>
    </w:p>
    <w:p w14:paraId="66AC898C" w14:textId="71775B68" w:rsidR="009662DC" w:rsidRPr="0001518E" w:rsidRDefault="008647A9" w:rsidP="0001518E">
      <w:pPr>
        <w:pStyle w:val="NurText"/>
        <w:pBdr>
          <w:bottom w:val="single" w:sz="6" w:space="1" w:color="auto"/>
        </w:pBdr>
        <w:spacing w:line="360" w:lineRule="auto"/>
        <w:rPr>
          <w:rFonts w:ascii="Arial" w:hAnsi="Arial" w:cs="Arial"/>
          <w:sz w:val="24"/>
          <w:szCs w:val="24"/>
          <w:lang w:val="en-GB"/>
        </w:rPr>
      </w:pPr>
      <w:hyperlink r:id="rId19" w:history="1">
        <w:r w:rsidR="00233641" w:rsidRPr="00C72ADF">
          <w:rPr>
            <w:rStyle w:val="Hyperlink"/>
            <w:rFonts w:ascii="Arial" w:hAnsi="Arial" w:cs="Arial"/>
            <w:sz w:val="24"/>
            <w:szCs w:val="24"/>
            <w:lang w:val="en-GB"/>
          </w:rPr>
          <w:t>www.bv-miro.org</w:t>
        </w:r>
      </w:hyperlink>
      <w:r w:rsidR="003470D1" w:rsidRPr="0001518E">
        <w:rPr>
          <w:rFonts w:ascii="Arial" w:hAnsi="Arial" w:cs="Arial"/>
          <w:sz w:val="24"/>
          <w:szCs w:val="24"/>
          <w:lang w:val="en-GB"/>
        </w:rPr>
        <w:t xml:space="preserve">, Twitter: </w:t>
      </w:r>
      <w:proofErr w:type="spellStart"/>
      <w:r w:rsidR="003470D1" w:rsidRPr="0001518E">
        <w:rPr>
          <w:rFonts w:ascii="Arial" w:hAnsi="Arial" w:cs="Arial"/>
          <w:sz w:val="24"/>
          <w:szCs w:val="24"/>
          <w:lang w:val="en-GB"/>
        </w:rPr>
        <w:t>bv_miro</w:t>
      </w:r>
      <w:proofErr w:type="spellEnd"/>
    </w:p>
    <w:p w14:paraId="6834EC5D" w14:textId="77777777" w:rsidR="005B6772" w:rsidRPr="0001518E" w:rsidRDefault="005B6772" w:rsidP="0001518E">
      <w:pPr>
        <w:suppressAutoHyphens/>
        <w:autoSpaceDN w:val="0"/>
        <w:spacing w:after="60" w:line="360" w:lineRule="auto"/>
        <w:textAlignment w:val="baseline"/>
        <w:rPr>
          <w:rFonts w:ascii="Arial" w:hAnsi="Arial" w:cs="Arial"/>
          <w:u w:val="single"/>
        </w:rPr>
      </w:pPr>
      <w:r w:rsidRPr="0001518E">
        <w:rPr>
          <w:rFonts w:ascii="Arial" w:hAnsi="Arial" w:cs="Arial"/>
          <w:u w:val="single"/>
        </w:rPr>
        <w:t>Hashtags:</w:t>
      </w:r>
    </w:p>
    <w:p w14:paraId="515CA9BD" w14:textId="77777777" w:rsidR="005B6772" w:rsidRPr="0001518E" w:rsidRDefault="005B6772" w:rsidP="0001518E">
      <w:pPr>
        <w:suppressAutoHyphens/>
        <w:autoSpaceDN w:val="0"/>
        <w:spacing w:after="60" w:line="360" w:lineRule="auto"/>
        <w:textAlignment w:val="baseline"/>
        <w:rPr>
          <w:rFonts w:ascii="Arial" w:hAnsi="Arial" w:cs="Arial"/>
          <w:color w:val="0070C0"/>
          <w:sz w:val="24"/>
          <w:szCs w:val="24"/>
        </w:rPr>
      </w:pPr>
      <w:r w:rsidRPr="0001518E">
        <w:rPr>
          <w:rFonts w:ascii="Arial" w:hAnsi="Arial" w:cs="Arial"/>
          <w:color w:val="0070C0"/>
        </w:rPr>
        <w:t xml:space="preserve">#sandsationell </w:t>
      </w:r>
      <w:r w:rsidRPr="0001518E">
        <w:rPr>
          <w:rFonts w:ascii="Arial" w:hAnsi="Arial" w:cs="Arial"/>
          <w:color w:val="0070C0"/>
        </w:rPr>
        <w:br/>
        <w:t xml:space="preserve">#interesSand </w:t>
      </w:r>
      <w:r w:rsidRPr="0001518E">
        <w:rPr>
          <w:rFonts w:ascii="Arial" w:hAnsi="Arial" w:cs="Arial"/>
          <w:color w:val="0070C0"/>
        </w:rPr>
        <w:br/>
        <w:t xml:space="preserve">#DuBrauchstEsAuch </w:t>
      </w:r>
      <w:r w:rsidRPr="0001518E">
        <w:rPr>
          <w:rFonts w:ascii="Arial" w:hAnsi="Arial" w:cs="Arial"/>
          <w:color w:val="0070C0"/>
        </w:rPr>
        <w:br/>
      </w:r>
      <w:r w:rsidRPr="0001518E">
        <w:rPr>
          <w:rFonts w:ascii="Arial" w:hAnsi="Arial" w:cs="Arial"/>
          <w:color w:val="0070C0"/>
        </w:rPr>
        <w:lastRenderedPageBreak/>
        <w:t xml:space="preserve">#ausderRegionfürdieRegion </w:t>
      </w:r>
      <w:r w:rsidRPr="0001518E">
        <w:rPr>
          <w:rFonts w:ascii="Arial" w:hAnsi="Arial" w:cs="Arial"/>
          <w:color w:val="0070C0"/>
        </w:rPr>
        <w:br/>
        <w:t>#weilsubstanzentscheidet</w:t>
      </w:r>
      <w:r w:rsidRPr="0001518E">
        <w:rPr>
          <w:rFonts w:ascii="Arial" w:hAnsi="Arial" w:cs="Arial"/>
          <w:color w:val="0070C0"/>
        </w:rPr>
        <w:br/>
        <w:t>#wirsindteilderlösung</w:t>
      </w:r>
    </w:p>
    <w:p w14:paraId="2DFAE9D5" w14:textId="3188DD31" w:rsidR="00E3124D" w:rsidRPr="0001518E" w:rsidRDefault="00E3124D" w:rsidP="0001518E">
      <w:pPr>
        <w:pStyle w:val="NurText"/>
        <w:spacing w:line="360" w:lineRule="auto"/>
        <w:rPr>
          <w:rFonts w:ascii="Arial" w:hAnsi="Arial" w:cs="Arial"/>
          <w:sz w:val="24"/>
          <w:szCs w:val="24"/>
        </w:rPr>
      </w:pPr>
    </w:p>
    <w:sectPr w:rsidR="00E3124D" w:rsidRPr="0001518E" w:rsidSect="00776618">
      <w:pgSz w:w="11906" w:h="16838"/>
      <w:pgMar w:top="851"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E6EAE"/>
    <w:multiLevelType w:val="multilevel"/>
    <w:tmpl w:val="B34E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1E0167"/>
    <w:multiLevelType w:val="hybridMultilevel"/>
    <w:tmpl w:val="720C9178"/>
    <w:lvl w:ilvl="0" w:tplc="3844EFA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31"/>
    <w:rsid w:val="0001518E"/>
    <w:rsid w:val="00063972"/>
    <w:rsid w:val="000962C7"/>
    <w:rsid w:val="000A25D3"/>
    <w:rsid w:val="000A7590"/>
    <w:rsid w:val="000F1A67"/>
    <w:rsid w:val="00152E40"/>
    <w:rsid w:val="001C1536"/>
    <w:rsid w:val="001D3308"/>
    <w:rsid w:val="001F0EB8"/>
    <w:rsid w:val="00230CDD"/>
    <w:rsid w:val="00233641"/>
    <w:rsid w:val="00267421"/>
    <w:rsid w:val="002766AE"/>
    <w:rsid w:val="002D46E1"/>
    <w:rsid w:val="002D69B2"/>
    <w:rsid w:val="00312E56"/>
    <w:rsid w:val="003470D1"/>
    <w:rsid w:val="00356C99"/>
    <w:rsid w:val="003D0333"/>
    <w:rsid w:val="00401D31"/>
    <w:rsid w:val="004037EE"/>
    <w:rsid w:val="004E190C"/>
    <w:rsid w:val="00591B0B"/>
    <w:rsid w:val="005B6772"/>
    <w:rsid w:val="0063251D"/>
    <w:rsid w:val="00642DDF"/>
    <w:rsid w:val="00666B88"/>
    <w:rsid w:val="006A7622"/>
    <w:rsid w:val="0075740B"/>
    <w:rsid w:val="00761DB4"/>
    <w:rsid w:val="00776618"/>
    <w:rsid w:val="007E245B"/>
    <w:rsid w:val="0080013E"/>
    <w:rsid w:val="0084659B"/>
    <w:rsid w:val="008647A9"/>
    <w:rsid w:val="00866132"/>
    <w:rsid w:val="00886683"/>
    <w:rsid w:val="008A5DCC"/>
    <w:rsid w:val="008E492C"/>
    <w:rsid w:val="009662DC"/>
    <w:rsid w:val="00986699"/>
    <w:rsid w:val="009A5F87"/>
    <w:rsid w:val="00A0305C"/>
    <w:rsid w:val="00A44BA1"/>
    <w:rsid w:val="00B52C54"/>
    <w:rsid w:val="00B61C1C"/>
    <w:rsid w:val="00B840A7"/>
    <w:rsid w:val="00CD551E"/>
    <w:rsid w:val="00E3124D"/>
    <w:rsid w:val="00EB4702"/>
    <w:rsid w:val="00F2060A"/>
    <w:rsid w:val="00F45399"/>
    <w:rsid w:val="00FA457E"/>
    <w:rsid w:val="00FD5A61"/>
    <w:rsid w:val="00FF3B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A1FE"/>
  <w15:chartTrackingRefBased/>
  <w15:docId w15:val="{DB3007FE-F3A7-4684-9065-5CADD9A5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2D46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01D31"/>
    <w:rPr>
      <w:color w:val="0000FF"/>
      <w:u w:val="single"/>
    </w:rPr>
  </w:style>
  <w:style w:type="character" w:styleId="NichtaufgelsteErwhnung">
    <w:name w:val="Unresolved Mention"/>
    <w:basedOn w:val="Absatz-Standardschriftart"/>
    <w:uiPriority w:val="99"/>
    <w:semiHidden/>
    <w:unhideWhenUsed/>
    <w:rsid w:val="000A7590"/>
    <w:rPr>
      <w:color w:val="605E5C"/>
      <w:shd w:val="clear" w:color="auto" w:fill="E1DFDD"/>
    </w:rPr>
  </w:style>
  <w:style w:type="paragraph" w:styleId="NurText">
    <w:name w:val="Plain Text"/>
    <w:basedOn w:val="Standard"/>
    <w:link w:val="NurTextZchn"/>
    <w:uiPriority w:val="99"/>
    <w:unhideWhenUsed/>
    <w:rsid w:val="000A7590"/>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0A7590"/>
    <w:rPr>
      <w:rFonts w:ascii="Consolas" w:hAnsi="Consolas"/>
      <w:sz w:val="21"/>
      <w:szCs w:val="21"/>
    </w:rPr>
  </w:style>
  <w:style w:type="paragraph" w:styleId="Listenabsatz">
    <w:name w:val="List Paragraph"/>
    <w:basedOn w:val="Standard"/>
    <w:uiPriority w:val="34"/>
    <w:qFormat/>
    <w:rsid w:val="000A7590"/>
    <w:pPr>
      <w:spacing w:after="0" w:line="240" w:lineRule="auto"/>
      <w:ind w:left="720"/>
      <w:contextualSpacing/>
    </w:pPr>
    <w:rPr>
      <w:rFonts w:ascii="Times New Roman" w:hAnsi="Times New Roman" w:cs="Times New Roman"/>
      <w:sz w:val="20"/>
      <w:szCs w:val="20"/>
      <w:lang w:eastAsia="de-DE"/>
    </w:rPr>
  </w:style>
  <w:style w:type="paragraph" w:styleId="StandardWeb">
    <w:name w:val="Normal (Web)"/>
    <w:basedOn w:val="Standard"/>
    <w:uiPriority w:val="99"/>
    <w:semiHidden/>
    <w:unhideWhenUsed/>
    <w:rsid w:val="000A759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8E492C"/>
    <w:rPr>
      <w:color w:val="954F72" w:themeColor="followedHyperlink"/>
      <w:u w:val="single"/>
    </w:rPr>
  </w:style>
  <w:style w:type="character" w:customStyle="1" w:styleId="berschrift1Zchn">
    <w:name w:val="Überschrift 1 Zchn"/>
    <w:basedOn w:val="Absatz-Standardschriftart"/>
    <w:link w:val="berschrift1"/>
    <w:uiPriority w:val="9"/>
    <w:rsid w:val="002D46E1"/>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5B6772"/>
    <w:rPr>
      <w:sz w:val="16"/>
      <w:szCs w:val="16"/>
    </w:rPr>
  </w:style>
  <w:style w:type="paragraph" w:styleId="Kommentartext">
    <w:name w:val="annotation text"/>
    <w:basedOn w:val="Standard"/>
    <w:link w:val="KommentartextZchn"/>
    <w:uiPriority w:val="99"/>
    <w:semiHidden/>
    <w:unhideWhenUsed/>
    <w:rsid w:val="005B67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B6772"/>
    <w:rPr>
      <w:sz w:val="20"/>
      <w:szCs w:val="20"/>
    </w:rPr>
  </w:style>
  <w:style w:type="paragraph" w:styleId="Kommentarthema">
    <w:name w:val="annotation subject"/>
    <w:basedOn w:val="Kommentartext"/>
    <w:next w:val="Kommentartext"/>
    <w:link w:val="KommentarthemaZchn"/>
    <w:uiPriority w:val="99"/>
    <w:semiHidden/>
    <w:unhideWhenUsed/>
    <w:rsid w:val="005B6772"/>
    <w:rPr>
      <w:b/>
      <w:bCs/>
    </w:rPr>
  </w:style>
  <w:style w:type="character" w:customStyle="1" w:styleId="KommentarthemaZchn">
    <w:name w:val="Kommentarthema Zchn"/>
    <w:basedOn w:val="KommentartextZchn"/>
    <w:link w:val="Kommentarthema"/>
    <w:uiPriority w:val="99"/>
    <w:semiHidden/>
    <w:rsid w:val="005B6772"/>
    <w:rPr>
      <w:b/>
      <w:bCs/>
      <w:sz w:val="20"/>
      <w:szCs w:val="20"/>
    </w:rPr>
  </w:style>
  <w:style w:type="paragraph" w:styleId="berarbeitung">
    <w:name w:val="Revision"/>
    <w:hidden/>
    <w:uiPriority w:val="99"/>
    <w:semiHidden/>
    <w:rsid w:val="005B67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63193">
      <w:bodyDiv w:val="1"/>
      <w:marLeft w:val="0"/>
      <w:marRight w:val="0"/>
      <w:marTop w:val="0"/>
      <w:marBottom w:val="0"/>
      <w:divBdr>
        <w:top w:val="none" w:sz="0" w:space="0" w:color="auto"/>
        <w:left w:val="none" w:sz="0" w:space="0" w:color="auto"/>
        <w:bottom w:val="none" w:sz="0" w:space="0" w:color="auto"/>
        <w:right w:val="none" w:sz="0" w:space="0" w:color="auto"/>
      </w:divBdr>
    </w:div>
    <w:div w:id="712264938">
      <w:bodyDiv w:val="1"/>
      <w:marLeft w:val="0"/>
      <w:marRight w:val="0"/>
      <w:marTop w:val="0"/>
      <w:marBottom w:val="0"/>
      <w:divBdr>
        <w:top w:val="none" w:sz="0" w:space="0" w:color="auto"/>
        <w:left w:val="none" w:sz="0" w:space="0" w:color="auto"/>
        <w:bottom w:val="none" w:sz="0" w:space="0" w:color="auto"/>
        <w:right w:val="none" w:sz="0" w:space="0" w:color="auto"/>
      </w:divBdr>
    </w:div>
    <w:div w:id="1074738129">
      <w:bodyDiv w:val="1"/>
      <w:marLeft w:val="0"/>
      <w:marRight w:val="0"/>
      <w:marTop w:val="0"/>
      <w:marBottom w:val="0"/>
      <w:divBdr>
        <w:top w:val="none" w:sz="0" w:space="0" w:color="auto"/>
        <w:left w:val="none" w:sz="0" w:space="0" w:color="auto"/>
        <w:bottom w:val="none" w:sz="0" w:space="0" w:color="auto"/>
        <w:right w:val="none" w:sz="0" w:space="0" w:color="auto"/>
      </w:divBdr>
    </w:div>
    <w:div w:id="1967546199">
      <w:bodyDiv w:val="1"/>
      <w:marLeft w:val="0"/>
      <w:marRight w:val="0"/>
      <w:marTop w:val="0"/>
      <w:marBottom w:val="0"/>
      <w:divBdr>
        <w:top w:val="none" w:sz="0" w:space="0" w:color="auto"/>
        <w:left w:val="none" w:sz="0" w:space="0" w:color="auto"/>
        <w:bottom w:val="none" w:sz="0" w:space="0" w:color="auto"/>
        <w:right w:val="none" w:sz="0" w:space="0" w:color="auto"/>
      </w:divBdr>
      <w:divsChild>
        <w:div w:id="282079480">
          <w:marLeft w:val="0"/>
          <w:marRight w:val="0"/>
          <w:marTop w:val="0"/>
          <w:marBottom w:val="0"/>
          <w:divBdr>
            <w:top w:val="none" w:sz="0" w:space="0" w:color="auto"/>
            <w:left w:val="none" w:sz="0" w:space="0" w:color="auto"/>
            <w:bottom w:val="none" w:sz="0" w:space="0" w:color="auto"/>
            <w:right w:val="none" w:sz="0" w:space="0" w:color="auto"/>
          </w:divBdr>
        </w:div>
        <w:div w:id="2059936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Rc3DWhNX9BI"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nQHLHQKYTQM" TargetMode="External"/><Relationship Id="rId12" Type="http://schemas.openxmlformats.org/officeDocument/2006/relationships/image" Target="media/image4.jpeg"/><Relationship Id="rId17" Type="http://schemas.openxmlformats.org/officeDocument/2006/relationships/hyperlink" Target="https://youtu.be/Jox-nXpK0F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RvHPwf4zGFo" TargetMode="External"/><Relationship Id="rId5" Type="http://schemas.openxmlformats.org/officeDocument/2006/relationships/hyperlink" Target="http://www.bv-miro.org" TargetMode="External"/><Relationship Id="rId15" Type="http://schemas.openxmlformats.org/officeDocument/2006/relationships/hyperlink" Target="https://youtu.be/Ty1yElDoNLY" TargetMode="External"/><Relationship Id="rId10" Type="http://schemas.openxmlformats.org/officeDocument/2006/relationships/image" Target="media/image3.jpeg"/><Relationship Id="rId19" Type="http://schemas.openxmlformats.org/officeDocument/2006/relationships/hyperlink" Target="http://www.bv-miro.org" TargetMode="External"/><Relationship Id="rId4" Type="http://schemas.openxmlformats.org/officeDocument/2006/relationships/webSettings" Target="webSettings.xml"/><Relationship Id="rId9" Type="http://schemas.openxmlformats.org/officeDocument/2006/relationships/hyperlink" Target="https://youtu.be/vAPx_xPAOvM"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1559</Words>
  <Characters>9826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Schulz</dc:creator>
  <cp:keywords/>
  <dc:description/>
  <cp:lastModifiedBy>Susanne Funk</cp:lastModifiedBy>
  <cp:revision>2</cp:revision>
  <dcterms:created xsi:type="dcterms:W3CDTF">2021-02-15T13:26:00Z</dcterms:created>
  <dcterms:modified xsi:type="dcterms:W3CDTF">2021-02-15T13:26:00Z</dcterms:modified>
</cp:coreProperties>
</file>